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5C79" w14:textId="77777777" w:rsidR="00497A44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олимпиада школьников по обществознанию</w:t>
      </w:r>
    </w:p>
    <w:p w14:paraId="39E76E9D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7E8B6302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</w:t>
      </w:r>
    </w:p>
    <w:p w14:paraId="44624C19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</w:t>
      </w:r>
    </w:p>
    <w:p w14:paraId="0A0E250A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тур</w:t>
      </w:r>
    </w:p>
    <w:p w14:paraId="5BAFAED2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D2A559" w14:textId="77777777" w:rsidR="00605269" w:rsidRDefault="00605269" w:rsidP="00605269">
      <w:pPr>
        <w:pStyle w:val="a3"/>
      </w:pPr>
      <w:r>
        <w:t>Уважаемый</w:t>
      </w:r>
      <w:r>
        <w:rPr>
          <w:spacing w:val="-5"/>
        </w:rPr>
        <w:t xml:space="preserve"> </w:t>
      </w:r>
      <w:r>
        <w:rPr>
          <w:spacing w:val="-2"/>
        </w:rPr>
        <w:t>участник!</w:t>
      </w:r>
    </w:p>
    <w:p w14:paraId="151E393A" w14:textId="77777777" w:rsidR="00605269" w:rsidRDefault="00605269" w:rsidP="00605269">
      <w:pPr>
        <w:pStyle w:val="a5"/>
        <w:spacing w:before="42"/>
        <w:rPr>
          <w:b/>
          <w:i/>
        </w:rPr>
      </w:pPr>
    </w:p>
    <w:p w14:paraId="43861D25" w14:textId="77777777" w:rsidR="00605269" w:rsidRDefault="00605269" w:rsidP="00605269">
      <w:pPr>
        <w:pStyle w:val="a5"/>
        <w:ind w:firstLine="709"/>
        <w:jc w:val="both"/>
      </w:pP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внимательно</w:t>
      </w:r>
      <w:r>
        <w:rPr>
          <w:spacing w:val="-5"/>
        </w:rPr>
        <w:t xml:space="preserve"> </w:t>
      </w:r>
      <w:r>
        <w:t>читайте</w:t>
      </w:r>
      <w:r>
        <w:rPr>
          <w:spacing w:val="-6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rPr>
          <w:spacing w:val="-2"/>
        </w:rPr>
        <w:t>заданий.</w:t>
      </w:r>
    </w:p>
    <w:p w14:paraId="0B18DB54" w14:textId="77777777" w:rsidR="00605269" w:rsidRDefault="00605269" w:rsidP="00605269">
      <w:pPr>
        <w:pStyle w:val="a5"/>
        <w:spacing w:line="256" w:lineRule="auto"/>
        <w:ind w:firstLine="709"/>
        <w:jc w:val="both"/>
      </w:pPr>
      <w:r>
        <w:t>Содержание</w:t>
      </w:r>
      <w:r>
        <w:rPr>
          <w:spacing w:val="40"/>
        </w:rPr>
        <w:t xml:space="preserve"> </w:t>
      </w:r>
      <w:r>
        <w:t>ответа</w:t>
      </w:r>
      <w:r>
        <w:rPr>
          <w:spacing w:val="40"/>
        </w:rPr>
        <w:t xml:space="preserve"> </w:t>
      </w:r>
      <w:r>
        <w:t>вписывайте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отведённые</w:t>
      </w:r>
      <w:r>
        <w:rPr>
          <w:spacing w:val="40"/>
        </w:rPr>
        <w:t xml:space="preserve"> </w:t>
      </w:r>
      <w:r>
        <w:t>поля,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ведите</w:t>
      </w:r>
      <w:r>
        <w:rPr>
          <w:spacing w:val="40"/>
        </w:rPr>
        <w:t xml:space="preserve"> </w:t>
      </w:r>
      <w:r>
        <w:t>чётко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разборчиво.</w:t>
      </w:r>
    </w:p>
    <w:p w14:paraId="53A2D28C" w14:textId="77777777" w:rsidR="00605269" w:rsidRDefault="00605269" w:rsidP="00605269">
      <w:pPr>
        <w:pStyle w:val="a5"/>
        <w:spacing w:line="254" w:lineRule="auto"/>
        <w:ind w:firstLine="709"/>
        <w:jc w:val="both"/>
      </w:pPr>
      <w:r>
        <w:t>За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правильный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можете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определённое</w:t>
      </w:r>
      <w:r>
        <w:rPr>
          <w:spacing w:val="40"/>
        </w:rPr>
        <w:t xml:space="preserve"> </w:t>
      </w:r>
      <w:r>
        <w:t>членами жюри количество баллов.</w:t>
      </w:r>
    </w:p>
    <w:p w14:paraId="28742512" w14:textId="77777777" w:rsidR="00605269" w:rsidRDefault="00605269" w:rsidP="00605269">
      <w:pPr>
        <w:pStyle w:val="a5"/>
        <w:spacing w:line="256" w:lineRule="auto"/>
        <w:ind w:firstLine="709"/>
        <w:jc w:val="both"/>
      </w:pPr>
      <w:r>
        <w:t>Сумма</w:t>
      </w:r>
      <w:r>
        <w:rPr>
          <w:spacing w:val="40"/>
        </w:rPr>
        <w:t xml:space="preserve"> </w:t>
      </w:r>
      <w:r>
        <w:t>набранных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решённые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итог</w:t>
      </w:r>
      <w:r>
        <w:rPr>
          <w:spacing w:val="40"/>
        </w:rPr>
        <w:t xml:space="preserve"> </w:t>
      </w:r>
      <w:r>
        <w:t>Вашей</w:t>
      </w:r>
      <w:r>
        <w:rPr>
          <w:spacing w:val="40"/>
        </w:rPr>
        <w:t xml:space="preserve"> </w:t>
      </w:r>
      <w:r>
        <w:t xml:space="preserve">работы. Максимальное количество баллов – </w:t>
      </w:r>
      <w:r>
        <w:rPr>
          <w:b/>
        </w:rPr>
        <w:t>100</w:t>
      </w:r>
      <w:r>
        <w:t>.</w:t>
      </w:r>
    </w:p>
    <w:p w14:paraId="0ABEDFB6" w14:textId="77777777" w:rsidR="00605269" w:rsidRDefault="00605269" w:rsidP="00605269">
      <w:pPr>
        <w:pStyle w:val="a5"/>
        <w:spacing w:line="254" w:lineRule="auto"/>
        <w:ind w:firstLine="709"/>
        <w:jc w:val="both"/>
      </w:pPr>
      <w:r>
        <w:t>Задания</w:t>
      </w:r>
      <w:r>
        <w:rPr>
          <w:spacing w:val="-4"/>
        </w:rPr>
        <w:t xml:space="preserve"> </w:t>
      </w:r>
      <w:r>
        <w:t>считаются</w:t>
      </w:r>
      <w:r>
        <w:rPr>
          <w:spacing w:val="-4"/>
        </w:rPr>
        <w:t xml:space="preserve"> </w:t>
      </w:r>
      <w:r>
        <w:t>выполненными,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вовремя сдали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членам</w:t>
      </w:r>
      <w:r>
        <w:rPr>
          <w:spacing w:val="-4"/>
        </w:rPr>
        <w:t xml:space="preserve"> </w:t>
      </w:r>
      <w:r>
        <w:t>жюри. Время на выполнение работы – 60 минут.</w:t>
      </w:r>
    </w:p>
    <w:p w14:paraId="5798F71F" w14:textId="77777777" w:rsidR="00605269" w:rsidRDefault="00605269" w:rsidP="00605269">
      <w:pPr>
        <w:pStyle w:val="a5"/>
        <w:jc w:val="both"/>
      </w:pPr>
    </w:p>
    <w:p w14:paraId="224D4E55" w14:textId="77777777" w:rsidR="00605269" w:rsidRDefault="00605269" w:rsidP="00605269">
      <w:pPr>
        <w:pStyle w:val="a5"/>
        <w:spacing w:before="63"/>
      </w:pPr>
    </w:p>
    <w:p w14:paraId="0AC2E634" w14:textId="77777777" w:rsidR="00605269" w:rsidRDefault="00605269" w:rsidP="00605269">
      <w:pPr>
        <w:pStyle w:val="a3"/>
        <w:spacing w:before="1"/>
        <w:ind w:left="999"/>
      </w:pPr>
      <w:r>
        <w:t>Желаем</w:t>
      </w:r>
      <w:r>
        <w:rPr>
          <w:spacing w:val="-1"/>
        </w:rPr>
        <w:t xml:space="preserve"> Вам </w:t>
      </w:r>
      <w:r>
        <w:rPr>
          <w:spacing w:val="-2"/>
        </w:rPr>
        <w:t>успеха!</w:t>
      </w:r>
    </w:p>
    <w:p w14:paraId="72060BC4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FE44DA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A459B3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1227A1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873237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9E42F1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7B0506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7C791F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3F47BE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B027AD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EF082B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1917CF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B35744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2770DF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21D216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855CE0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48D0C6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7DF5C7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4A8F76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6E763C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BAC9DD" w14:textId="77777777" w:rsidR="00605269" w:rsidRPr="00DE5704" w:rsidRDefault="00605269" w:rsidP="008D13F3">
      <w:pPr>
        <w:pStyle w:val="TableParagraph"/>
        <w:numPr>
          <w:ilvl w:val="0"/>
          <w:numId w:val="2"/>
        </w:numPr>
        <w:spacing w:before="1" w:line="276" w:lineRule="auto"/>
        <w:jc w:val="both"/>
        <w:rPr>
          <w:b/>
          <w:sz w:val="28"/>
          <w:szCs w:val="28"/>
        </w:rPr>
      </w:pPr>
      <w:r w:rsidRPr="00DE5704">
        <w:rPr>
          <w:b/>
          <w:sz w:val="28"/>
          <w:szCs w:val="28"/>
        </w:rPr>
        <w:lastRenderedPageBreak/>
        <w:t>«Да»</w:t>
      </w:r>
      <w:r w:rsidRPr="00DE5704">
        <w:rPr>
          <w:b/>
          <w:spacing w:val="38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или</w:t>
      </w:r>
      <w:r w:rsidRPr="00DE5704">
        <w:rPr>
          <w:b/>
          <w:spacing w:val="39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«нет»?</w:t>
      </w:r>
      <w:r w:rsidRPr="00DE5704">
        <w:rPr>
          <w:b/>
          <w:spacing w:val="38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Если</w:t>
      </w:r>
      <w:r w:rsidRPr="00DE5704">
        <w:rPr>
          <w:b/>
          <w:spacing w:val="39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вы</w:t>
      </w:r>
      <w:r w:rsidRPr="00DE5704">
        <w:rPr>
          <w:b/>
          <w:spacing w:val="37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согласны</w:t>
      </w:r>
      <w:r w:rsidRPr="00DE5704">
        <w:rPr>
          <w:b/>
          <w:spacing w:val="38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с</w:t>
      </w:r>
      <w:r w:rsidRPr="00DE5704">
        <w:rPr>
          <w:b/>
          <w:spacing w:val="37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утверждением,</w:t>
      </w:r>
      <w:r w:rsidRPr="00DE5704">
        <w:rPr>
          <w:b/>
          <w:spacing w:val="38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напишите</w:t>
      </w:r>
      <w:r w:rsidRPr="00DE5704">
        <w:rPr>
          <w:b/>
          <w:spacing w:val="39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«Да»,</w:t>
      </w:r>
      <w:r w:rsidRPr="00DE5704">
        <w:rPr>
          <w:b/>
          <w:spacing w:val="38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если</w:t>
      </w:r>
      <w:r w:rsidRPr="00DE5704">
        <w:rPr>
          <w:b/>
          <w:spacing w:val="39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не</w:t>
      </w:r>
      <w:r w:rsidRPr="00DE5704">
        <w:rPr>
          <w:b/>
          <w:spacing w:val="37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согласны</w:t>
      </w:r>
      <w:r w:rsidRPr="00DE5704">
        <w:rPr>
          <w:b/>
          <w:spacing w:val="48"/>
          <w:sz w:val="28"/>
          <w:szCs w:val="28"/>
        </w:rPr>
        <w:t xml:space="preserve"> </w:t>
      </w:r>
      <w:r w:rsidRPr="00DE5704">
        <w:rPr>
          <w:b/>
          <w:spacing w:val="-10"/>
          <w:sz w:val="28"/>
          <w:szCs w:val="28"/>
        </w:rPr>
        <w:t>–</w:t>
      </w:r>
      <w:r w:rsidRPr="00DE5704">
        <w:rPr>
          <w:b/>
          <w:sz w:val="28"/>
          <w:szCs w:val="28"/>
        </w:rPr>
        <w:t xml:space="preserve"> «Нет».</w:t>
      </w:r>
      <w:r w:rsidRPr="00DE5704">
        <w:rPr>
          <w:b/>
          <w:spacing w:val="-2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Внесите</w:t>
      </w:r>
      <w:r w:rsidRPr="00DE5704">
        <w:rPr>
          <w:b/>
          <w:spacing w:val="-3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свои</w:t>
      </w:r>
      <w:r w:rsidRPr="00DE5704">
        <w:rPr>
          <w:b/>
          <w:spacing w:val="-1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ответы</w:t>
      </w:r>
      <w:r w:rsidRPr="00DE5704">
        <w:rPr>
          <w:b/>
          <w:spacing w:val="-2"/>
          <w:sz w:val="28"/>
          <w:szCs w:val="28"/>
        </w:rPr>
        <w:t xml:space="preserve"> </w:t>
      </w:r>
      <w:r w:rsidRPr="00DE5704">
        <w:rPr>
          <w:b/>
          <w:sz w:val="28"/>
          <w:szCs w:val="28"/>
        </w:rPr>
        <w:t>в</w:t>
      </w:r>
      <w:r w:rsidRPr="00DE5704">
        <w:rPr>
          <w:b/>
          <w:spacing w:val="-4"/>
          <w:sz w:val="28"/>
          <w:szCs w:val="28"/>
        </w:rPr>
        <w:t xml:space="preserve"> </w:t>
      </w:r>
      <w:r w:rsidRPr="00DE5704">
        <w:rPr>
          <w:b/>
          <w:spacing w:val="-2"/>
          <w:sz w:val="28"/>
          <w:szCs w:val="28"/>
        </w:rPr>
        <w:t>таблицу.</w:t>
      </w:r>
    </w:p>
    <w:p w14:paraId="47DF1D0B" w14:textId="77777777" w:rsidR="00605269" w:rsidRPr="00DE5704" w:rsidRDefault="00605269" w:rsidP="008D13F3">
      <w:pPr>
        <w:pStyle w:val="TableParagraph"/>
        <w:numPr>
          <w:ilvl w:val="0"/>
          <w:numId w:val="3"/>
        </w:numPr>
        <w:spacing w:before="1"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>Ислам</w:t>
      </w:r>
      <w:r w:rsidRPr="00DE5704">
        <w:rPr>
          <w:spacing w:val="-4"/>
          <w:sz w:val="28"/>
          <w:szCs w:val="28"/>
        </w:rPr>
        <w:t xml:space="preserve"> </w:t>
      </w:r>
      <w:r w:rsidRPr="00DE5704">
        <w:rPr>
          <w:sz w:val="28"/>
          <w:szCs w:val="28"/>
        </w:rPr>
        <w:t>– самая</w:t>
      </w:r>
      <w:r w:rsidRPr="00DE5704">
        <w:rPr>
          <w:spacing w:val="-3"/>
          <w:sz w:val="28"/>
          <w:szCs w:val="28"/>
        </w:rPr>
        <w:t xml:space="preserve"> </w:t>
      </w:r>
      <w:r w:rsidRPr="00DE5704">
        <w:rPr>
          <w:sz w:val="28"/>
          <w:szCs w:val="28"/>
        </w:rPr>
        <w:t>молодая</w:t>
      </w:r>
      <w:r w:rsidRPr="00DE5704">
        <w:rPr>
          <w:spacing w:val="-1"/>
          <w:sz w:val="28"/>
          <w:szCs w:val="28"/>
        </w:rPr>
        <w:t xml:space="preserve"> </w:t>
      </w:r>
      <w:proofErr w:type="spellStart"/>
      <w:r w:rsidRPr="00DE5704">
        <w:rPr>
          <w:sz w:val="28"/>
          <w:szCs w:val="28"/>
        </w:rPr>
        <w:t>аврамическая</w:t>
      </w:r>
      <w:proofErr w:type="spellEnd"/>
      <w:r w:rsidRPr="00DE5704">
        <w:rPr>
          <w:spacing w:val="-2"/>
          <w:sz w:val="28"/>
          <w:szCs w:val="28"/>
        </w:rPr>
        <w:t xml:space="preserve"> религия</w:t>
      </w:r>
      <w:r w:rsidR="00DE5704" w:rsidRPr="00DE5704">
        <w:rPr>
          <w:spacing w:val="-2"/>
          <w:sz w:val="28"/>
          <w:szCs w:val="28"/>
        </w:rPr>
        <w:t>.</w:t>
      </w:r>
    </w:p>
    <w:p w14:paraId="556A0F47" w14:textId="77777777" w:rsidR="00605269" w:rsidRPr="00DE5704" w:rsidRDefault="00605269" w:rsidP="008D13F3">
      <w:pPr>
        <w:pStyle w:val="TableParagraph"/>
        <w:numPr>
          <w:ilvl w:val="0"/>
          <w:numId w:val="3"/>
        </w:numPr>
        <w:spacing w:before="1"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>Возрастные</w:t>
      </w:r>
      <w:r w:rsidRPr="00DE5704">
        <w:rPr>
          <w:spacing w:val="-8"/>
          <w:sz w:val="28"/>
          <w:szCs w:val="28"/>
        </w:rPr>
        <w:t xml:space="preserve"> </w:t>
      </w:r>
      <w:r w:rsidRPr="00DE5704">
        <w:rPr>
          <w:sz w:val="28"/>
          <w:szCs w:val="28"/>
        </w:rPr>
        <w:t>границы</w:t>
      </w:r>
      <w:r w:rsidRPr="00DE5704">
        <w:rPr>
          <w:spacing w:val="-4"/>
          <w:sz w:val="28"/>
          <w:szCs w:val="28"/>
        </w:rPr>
        <w:t xml:space="preserve"> </w:t>
      </w:r>
      <w:r w:rsidRPr="00DE5704">
        <w:rPr>
          <w:sz w:val="28"/>
          <w:szCs w:val="28"/>
        </w:rPr>
        <w:t>молодежи</w:t>
      </w:r>
      <w:r w:rsidRPr="00DE5704">
        <w:rPr>
          <w:spacing w:val="-1"/>
          <w:sz w:val="28"/>
          <w:szCs w:val="28"/>
        </w:rPr>
        <w:t xml:space="preserve"> </w:t>
      </w:r>
      <w:r w:rsidRPr="00DE5704">
        <w:rPr>
          <w:sz w:val="28"/>
          <w:szCs w:val="28"/>
        </w:rPr>
        <w:t>универсальны</w:t>
      </w:r>
      <w:r w:rsidRPr="00DE5704">
        <w:rPr>
          <w:spacing w:val="-4"/>
          <w:sz w:val="28"/>
          <w:szCs w:val="28"/>
        </w:rPr>
        <w:t xml:space="preserve"> </w:t>
      </w:r>
      <w:r w:rsidRPr="00DE5704">
        <w:rPr>
          <w:sz w:val="28"/>
          <w:szCs w:val="28"/>
        </w:rPr>
        <w:t>во</w:t>
      </w:r>
      <w:r w:rsidRPr="00DE5704">
        <w:rPr>
          <w:spacing w:val="-4"/>
          <w:sz w:val="28"/>
          <w:szCs w:val="28"/>
        </w:rPr>
        <w:t xml:space="preserve"> </w:t>
      </w:r>
      <w:r w:rsidRPr="00DE5704">
        <w:rPr>
          <w:sz w:val="28"/>
          <w:szCs w:val="28"/>
        </w:rPr>
        <w:t>всех</w:t>
      </w:r>
      <w:r w:rsidRPr="00DE5704">
        <w:rPr>
          <w:spacing w:val="-1"/>
          <w:sz w:val="28"/>
          <w:szCs w:val="28"/>
        </w:rPr>
        <w:t xml:space="preserve"> </w:t>
      </w:r>
      <w:r w:rsidRPr="00DE5704">
        <w:rPr>
          <w:spacing w:val="-2"/>
          <w:sz w:val="28"/>
          <w:szCs w:val="28"/>
        </w:rPr>
        <w:t>обществах</w:t>
      </w:r>
      <w:r w:rsidR="00DE5704" w:rsidRPr="00DE5704">
        <w:rPr>
          <w:spacing w:val="-2"/>
          <w:sz w:val="28"/>
          <w:szCs w:val="28"/>
        </w:rPr>
        <w:t>.</w:t>
      </w:r>
    </w:p>
    <w:p w14:paraId="60D9004A" w14:textId="77777777" w:rsidR="00DE5704" w:rsidRPr="00DE5704" w:rsidRDefault="00DE5704" w:rsidP="008D13F3">
      <w:pPr>
        <w:pStyle w:val="Table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>Бюджетная</w:t>
      </w:r>
      <w:r w:rsidRPr="00DE5704">
        <w:rPr>
          <w:spacing w:val="-5"/>
          <w:sz w:val="28"/>
          <w:szCs w:val="28"/>
        </w:rPr>
        <w:t xml:space="preserve"> </w:t>
      </w:r>
      <w:r w:rsidRPr="00DE5704">
        <w:rPr>
          <w:sz w:val="28"/>
          <w:szCs w:val="28"/>
        </w:rPr>
        <w:t>система</w:t>
      </w:r>
      <w:r w:rsidRPr="00DE5704">
        <w:rPr>
          <w:spacing w:val="-4"/>
          <w:sz w:val="28"/>
          <w:szCs w:val="28"/>
        </w:rPr>
        <w:t xml:space="preserve"> </w:t>
      </w:r>
      <w:r w:rsidRPr="00DE5704">
        <w:rPr>
          <w:sz w:val="28"/>
          <w:szCs w:val="28"/>
        </w:rPr>
        <w:t>Российской</w:t>
      </w:r>
      <w:r w:rsidRPr="00DE5704">
        <w:rPr>
          <w:spacing w:val="-3"/>
          <w:sz w:val="28"/>
          <w:szCs w:val="28"/>
        </w:rPr>
        <w:t xml:space="preserve"> </w:t>
      </w:r>
      <w:r w:rsidRPr="00DE5704">
        <w:rPr>
          <w:sz w:val="28"/>
          <w:szCs w:val="28"/>
        </w:rPr>
        <w:t>Федерации</w:t>
      </w:r>
      <w:r w:rsidRPr="00DE5704">
        <w:rPr>
          <w:spacing w:val="-2"/>
          <w:sz w:val="28"/>
          <w:szCs w:val="28"/>
        </w:rPr>
        <w:t xml:space="preserve"> </w:t>
      </w:r>
      <w:r w:rsidRPr="00DE5704">
        <w:rPr>
          <w:sz w:val="28"/>
          <w:szCs w:val="28"/>
        </w:rPr>
        <w:t>включает</w:t>
      </w:r>
      <w:r w:rsidRPr="00DE5704">
        <w:rPr>
          <w:spacing w:val="-3"/>
          <w:sz w:val="28"/>
          <w:szCs w:val="28"/>
        </w:rPr>
        <w:t xml:space="preserve"> </w:t>
      </w:r>
      <w:r w:rsidRPr="00DE5704">
        <w:rPr>
          <w:sz w:val="28"/>
          <w:szCs w:val="28"/>
        </w:rPr>
        <w:t>в</w:t>
      </w:r>
      <w:r w:rsidRPr="00DE5704">
        <w:rPr>
          <w:spacing w:val="1"/>
          <w:sz w:val="28"/>
          <w:szCs w:val="28"/>
        </w:rPr>
        <w:t xml:space="preserve"> </w:t>
      </w:r>
      <w:r w:rsidRPr="00DE5704">
        <w:rPr>
          <w:sz w:val="28"/>
          <w:szCs w:val="28"/>
        </w:rPr>
        <w:t>себя</w:t>
      </w:r>
      <w:r w:rsidRPr="00DE5704">
        <w:rPr>
          <w:spacing w:val="-3"/>
          <w:sz w:val="28"/>
          <w:szCs w:val="28"/>
        </w:rPr>
        <w:t xml:space="preserve"> </w:t>
      </w:r>
      <w:r w:rsidRPr="00DE5704">
        <w:rPr>
          <w:sz w:val="28"/>
          <w:szCs w:val="28"/>
        </w:rPr>
        <w:t>только</w:t>
      </w:r>
      <w:r w:rsidRPr="00DE5704">
        <w:rPr>
          <w:spacing w:val="-2"/>
          <w:sz w:val="28"/>
          <w:szCs w:val="28"/>
        </w:rPr>
        <w:t xml:space="preserve"> федеральное</w:t>
      </w:r>
      <w:r w:rsidRPr="00DE5704">
        <w:rPr>
          <w:sz w:val="28"/>
          <w:szCs w:val="28"/>
        </w:rPr>
        <w:t xml:space="preserve"> </w:t>
      </w:r>
      <w:r w:rsidRPr="00DE5704">
        <w:rPr>
          <w:spacing w:val="-2"/>
          <w:sz w:val="28"/>
          <w:szCs w:val="28"/>
        </w:rPr>
        <w:t>казначейство.</w:t>
      </w:r>
    </w:p>
    <w:p w14:paraId="7FED0D7E" w14:textId="77777777" w:rsidR="00DE5704" w:rsidRPr="00DE5704" w:rsidRDefault="00DE5704" w:rsidP="008D13F3">
      <w:pPr>
        <w:pStyle w:val="Table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5704">
        <w:rPr>
          <w:spacing w:val="-2"/>
          <w:sz w:val="28"/>
          <w:szCs w:val="28"/>
        </w:rPr>
        <w:t>Геронтократия – принцип</w:t>
      </w:r>
      <w:r w:rsidRPr="00DE5704">
        <w:rPr>
          <w:sz w:val="28"/>
          <w:szCs w:val="28"/>
        </w:rPr>
        <w:tab/>
      </w:r>
      <w:r w:rsidRPr="00DE5704">
        <w:rPr>
          <w:spacing w:val="-2"/>
          <w:sz w:val="28"/>
          <w:szCs w:val="28"/>
        </w:rPr>
        <w:t>управления,</w:t>
      </w:r>
      <w:r w:rsidRPr="00DE5704">
        <w:rPr>
          <w:sz w:val="28"/>
          <w:szCs w:val="28"/>
        </w:rPr>
        <w:tab/>
      </w:r>
      <w:r w:rsidRPr="00DE5704">
        <w:rPr>
          <w:spacing w:val="-10"/>
          <w:sz w:val="28"/>
          <w:szCs w:val="28"/>
        </w:rPr>
        <w:t>в котором власть принадлежит разумнейшим.</w:t>
      </w:r>
    </w:p>
    <w:p w14:paraId="442B8938" w14:textId="77777777" w:rsidR="00DE5704" w:rsidRPr="00DE5704" w:rsidRDefault="00DE5704" w:rsidP="008D13F3">
      <w:pPr>
        <w:pStyle w:val="Table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>Лицо, добровольно освободившее похищенного, освобождается от уголовной ответственности за похищение человека.</w:t>
      </w:r>
    </w:p>
    <w:p w14:paraId="553BF94B" w14:textId="77777777" w:rsidR="00DE5704" w:rsidRPr="00DE5704" w:rsidRDefault="00DE5704" w:rsidP="008D13F3">
      <w:pPr>
        <w:pStyle w:val="Table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 xml:space="preserve">Дивиденд по привилегированным акциям является </w:t>
      </w:r>
      <w:proofErr w:type="spellStart"/>
      <w:r w:rsidRPr="00DE5704">
        <w:rPr>
          <w:sz w:val="28"/>
          <w:szCs w:val="28"/>
        </w:rPr>
        <w:t>фиксированны</w:t>
      </w:r>
      <w:proofErr w:type="spellEnd"/>
      <w:r w:rsidRPr="00DE5704">
        <w:rPr>
          <w:sz w:val="28"/>
          <w:szCs w:val="28"/>
        </w:rPr>
        <w:t>.</w:t>
      </w:r>
    </w:p>
    <w:p w14:paraId="78D784D0" w14:textId="77777777" w:rsidR="00DE5704" w:rsidRPr="00DE5704" w:rsidRDefault="00DE5704" w:rsidP="008D13F3">
      <w:pPr>
        <w:pStyle w:val="Table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>Родоначальником научного монетаризма, возникшего в 50-х гг. XX в., считается И. Фишер.</w:t>
      </w:r>
    </w:p>
    <w:p w14:paraId="7F0F2635" w14:textId="77777777" w:rsidR="00DE5704" w:rsidRPr="00DE5704" w:rsidRDefault="00DE5704" w:rsidP="008D13F3">
      <w:pPr>
        <w:pStyle w:val="Table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>Природные свойства и особенности индивида проявляются в личности как ее социально обусловленные элементы.</w:t>
      </w:r>
    </w:p>
    <w:p w14:paraId="0339A8D5" w14:textId="77777777" w:rsidR="00DE5704" w:rsidRPr="00DE5704" w:rsidRDefault="00DE5704" w:rsidP="008D13F3">
      <w:pPr>
        <w:pStyle w:val="Table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>Членораздельная речь предшествовала появлению у человека сознания и стала его предпосылкой</w:t>
      </w:r>
    </w:p>
    <w:p w14:paraId="560EA44E" w14:textId="77777777" w:rsidR="00DE5704" w:rsidRDefault="00DE5704" w:rsidP="008D13F3">
      <w:pPr>
        <w:pStyle w:val="TableParagraph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DE5704">
        <w:rPr>
          <w:sz w:val="28"/>
          <w:szCs w:val="28"/>
        </w:rPr>
        <w:t>В административно-правовых отношениях отсутствует юридическое равенство сторон.</w:t>
      </w:r>
    </w:p>
    <w:p w14:paraId="0AC235A2" w14:textId="77777777" w:rsidR="008D13F3" w:rsidRDefault="008D13F3" w:rsidP="008D13F3">
      <w:pPr>
        <w:pStyle w:val="TableParagraph"/>
        <w:spacing w:line="276" w:lineRule="auto"/>
        <w:ind w:left="827"/>
        <w:rPr>
          <w:sz w:val="28"/>
          <w:szCs w:val="28"/>
        </w:rPr>
      </w:pPr>
    </w:p>
    <w:p w14:paraId="5790448B" w14:textId="77777777" w:rsidR="008D13F3" w:rsidRPr="008D13F3" w:rsidRDefault="008D13F3" w:rsidP="008D13F3">
      <w:pPr>
        <w:pStyle w:val="TableParagraph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</w:rPr>
      </w:pPr>
      <w:r w:rsidRPr="008D13F3">
        <w:rPr>
          <w:b/>
          <w:sz w:val="28"/>
          <w:szCs w:val="28"/>
        </w:rPr>
        <w:t>В приведённ</w:t>
      </w:r>
      <w:r>
        <w:rPr>
          <w:b/>
          <w:sz w:val="28"/>
          <w:szCs w:val="28"/>
        </w:rPr>
        <w:t>ых</w:t>
      </w:r>
      <w:r w:rsidRPr="008D13F3">
        <w:rPr>
          <w:b/>
          <w:sz w:val="28"/>
          <w:szCs w:val="28"/>
        </w:rPr>
        <w:t xml:space="preserve"> ниже </w:t>
      </w:r>
      <w:proofErr w:type="spellStart"/>
      <w:r w:rsidRPr="008D13F3">
        <w:rPr>
          <w:b/>
          <w:sz w:val="28"/>
          <w:szCs w:val="28"/>
        </w:rPr>
        <w:t>ряд</w:t>
      </w:r>
      <w:r>
        <w:rPr>
          <w:b/>
          <w:sz w:val="28"/>
          <w:szCs w:val="28"/>
        </w:rPr>
        <w:t>ях</w:t>
      </w:r>
      <w:proofErr w:type="spellEnd"/>
      <w:r w:rsidRPr="008D13F3">
        <w:rPr>
          <w:b/>
          <w:sz w:val="28"/>
          <w:szCs w:val="28"/>
        </w:rPr>
        <w:t xml:space="preserve"> найдите понятие, которое является обобщающим для всех остальных представленных понятий. Запишите это слово (словосочетание).</w:t>
      </w:r>
    </w:p>
    <w:p w14:paraId="54A26748" w14:textId="77777777" w:rsidR="008D13F3" w:rsidRPr="008D13F3" w:rsidRDefault="008D13F3" w:rsidP="008D13F3">
      <w:pPr>
        <w:pStyle w:val="Table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8D13F3">
        <w:rPr>
          <w:sz w:val="28"/>
          <w:szCs w:val="28"/>
        </w:rPr>
        <w:t>Рынок; социальный институт; государство; политическая партия; СМИ.</w:t>
      </w:r>
    </w:p>
    <w:p w14:paraId="75610660" w14:textId="77777777" w:rsidR="008D13F3" w:rsidRPr="008D13F3" w:rsidRDefault="008D13F3" w:rsidP="008D13F3">
      <w:pPr>
        <w:pStyle w:val="Table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8D13F3">
        <w:rPr>
          <w:sz w:val="28"/>
          <w:szCs w:val="28"/>
        </w:rPr>
        <w:t>Вера; культ; обряды; религия; совершение богослужений.</w:t>
      </w:r>
    </w:p>
    <w:p w14:paraId="263E8D2F" w14:textId="77777777" w:rsidR="008D13F3" w:rsidRDefault="008D13F3" w:rsidP="008D13F3">
      <w:pPr>
        <w:pStyle w:val="Table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8D13F3">
        <w:rPr>
          <w:sz w:val="28"/>
          <w:szCs w:val="28"/>
        </w:rPr>
        <w:t>Построение теорий; проведение экспериментов; научное познание; организация наблюдений; выдвижение гипотез.</w:t>
      </w:r>
    </w:p>
    <w:p w14:paraId="48BB04BD" w14:textId="77777777" w:rsidR="008D13F3" w:rsidRDefault="008D13F3" w:rsidP="008D13F3">
      <w:pPr>
        <w:pStyle w:val="TableParagraph"/>
        <w:spacing w:line="276" w:lineRule="auto"/>
        <w:jc w:val="both"/>
        <w:rPr>
          <w:sz w:val="28"/>
          <w:szCs w:val="28"/>
        </w:rPr>
      </w:pPr>
    </w:p>
    <w:p w14:paraId="49B19722" w14:textId="77777777" w:rsidR="002C5164" w:rsidRPr="002C5164" w:rsidRDefault="00585582" w:rsidP="002C5164">
      <w:pPr>
        <w:pStyle w:val="TableParagraph"/>
        <w:jc w:val="both"/>
        <w:rPr>
          <w:b/>
          <w:sz w:val="28"/>
          <w:szCs w:val="28"/>
        </w:rPr>
      </w:pPr>
      <w:r w:rsidRPr="002C5164">
        <w:rPr>
          <w:b/>
          <w:sz w:val="28"/>
          <w:szCs w:val="28"/>
        </w:rPr>
        <w:t xml:space="preserve">3. </w:t>
      </w:r>
      <w:r w:rsidR="002C5164" w:rsidRPr="002C5164">
        <w:rPr>
          <w:b/>
          <w:sz w:val="28"/>
          <w:szCs w:val="28"/>
        </w:rPr>
        <w:t>Вставьте в текст вместо пропусков соответствующие слова и сочетания слов из приведенного в таблице списка. Впишите в текст порядковые номера выбранных вами слов и сочетаний. Обратите внимание: в списке слов и сочетаний слов больше, чем пропусков в тексте.</w:t>
      </w:r>
    </w:p>
    <w:p w14:paraId="3CFFD057" w14:textId="77777777" w:rsidR="00585582" w:rsidRPr="00585582" w:rsidRDefault="00585582" w:rsidP="002C5164">
      <w:pPr>
        <w:pStyle w:val="TableParagraph"/>
        <w:spacing w:line="276" w:lineRule="auto"/>
        <w:ind w:firstLine="601"/>
        <w:jc w:val="both"/>
        <w:rPr>
          <w:sz w:val="28"/>
          <w:szCs w:val="28"/>
        </w:rPr>
      </w:pPr>
      <w:r w:rsidRPr="00585582">
        <w:rPr>
          <w:sz w:val="28"/>
          <w:szCs w:val="28"/>
        </w:rPr>
        <w:t xml:space="preserve">«____ (А) — это форма правления, при которой глава </w:t>
      </w:r>
      <w:r w:rsidR="002C5164">
        <w:rPr>
          <w:sz w:val="28"/>
          <w:szCs w:val="28"/>
        </w:rPr>
        <w:t xml:space="preserve">государства является ____ (Б) и </w:t>
      </w:r>
      <w:r w:rsidRPr="00585582">
        <w:rPr>
          <w:sz w:val="28"/>
          <w:szCs w:val="28"/>
        </w:rPr>
        <w:t>сменяемым, а его власть считается производной от избирателей или представительного органа.</w:t>
      </w:r>
    </w:p>
    <w:p w14:paraId="3CE85D0B" w14:textId="77777777" w:rsidR="00585582" w:rsidRPr="00585582" w:rsidRDefault="00585582" w:rsidP="002C5164">
      <w:pPr>
        <w:pStyle w:val="TableParagraph"/>
        <w:ind w:firstLine="601"/>
        <w:jc w:val="both"/>
        <w:rPr>
          <w:sz w:val="28"/>
          <w:szCs w:val="28"/>
        </w:rPr>
      </w:pPr>
      <w:r w:rsidRPr="00585582">
        <w:rPr>
          <w:sz w:val="28"/>
          <w:szCs w:val="28"/>
        </w:rPr>
        <w:t>Если _____ (В) избирается независимо от парламента</w:t>
      </w:r>
      <w:r w:rsidR="002C5164">
        <w:rPr>
          <w:sz w:val="28"/>
          <w:szCs w:val="28"/>
        </w:rPr>
        <w:t xml:space="preserve">, является главой государства и </w:t>
      </w:r>
      <w:r w:rsidRPr="00585582">
        <w:rPr>
          <w:sz w:val="28"/>
          <w:szCs w:val="28"/>
        </w:rPr>
        <w:t>правительства, то данная форма правления определяется ка</w:t>
      </w:r>
      <w:r w:rsidR="002C5164">
        <w:rPr>
          <w:sz w:val="28"/>
          <w:szCs w:val="28"/>
        </w:rPr>
        <w:t xml:space="preserve">к ____(Г) республика. Президент </w:t>
      </w:r>
      <w:r w:rsidRPr="00585582">
        <w:rPr>
          <w:sz w:val="28"/>
          <w:szCs w:val="28"/>
        </w:rPr>
        <w:t>сам назначает ____(Д) и руководит его деятельностью. В</w:t>
      </w:r>
      <w:r w:rsidR="002C5164">
        <w:rPr>
          <w:sz w:val="28"/>
          <w:szCs w:val="28"/>
        </w:rPr>
        <w:t xml:space="preserve"> данной республике президент не </w:t>
      </w:r>
      <w:r w:rsidRPr="00585582">
        <w:rPr>
          <w:sz w:val="28"/>
          <w:szCs w:val="28"/>
        </w:rPr>
        <w:t>может распустить ____ (Е) и его нижнюю палату, не может вынести вотум недоверия.</w:t>
      </w:r>
    </w:p>
    <w:p w14:paraId="394634C1" w14:textId="77777777" w:rsidR="00585582" w:rsidRDefault="00585582" w:rsidP="002C5164">
      <w:pPr>
        <w:pStyle w:val="TableParagraph"/>
        <w:ind w:firstLine="601"/>
        <w:jc w:val="both"/>
        <w:rPr>
          <w:sz w:val="28"/>
          <w:szCs w:val="28"/>
        </w:rPr>
      </w:pPr>
      <w:r w:rsidRPr="00585582">
        <w:rPr>
          <w:sz w:val="28"/>
          <w:szCs w:val="28"/>
        </w:rPr>
        <w:lastRenderedPageBreak/>
        <w:t>Парламент имеет возможность ограничивать действия прези</w:t>
      </w:r>
      <w:r w:rsidR="002C5164">
        <w:rPr>
          <w:sz w:val="28"/>
          <w:szCs w:val="28"/>
        </w:rPr>
        <w:t xml:space="preserve">дента и правительства с помощью </w:t>
      </w:r>
      <w:r w:rsidRPr="00585582">
        <w:rPr>
          <w:sz w:val="28"/>
          <w:szCs w:val="28"/>
        </w:rPr>
        <w:t>принимаемых____(Ж) и через утверждение бюджета, а в ряде случаев может отстранить</w:t>
      </w:r>
      <w:r w:rsidR="002C5164">
        <w:rPr>
          <w:sz w:val="28"/>
          <w:szCs w:val="28"/>
        </w:rPr>
        <w:t xml:space="preserve"> </w:t>
      </w:r>
      <w:r w:rsidRPr="00585582">
        <w:rPr>
          <w:sz w:val="28"/>
          <w:szCs w:val="28"/>
        </w:rPr>
        <w:t>президента от должности (нарушение (З) ______, преступление)».</w:t>
      </w:r>
      <w:r w:rsidRPr="00585582">
        <w:rPr>
          <w:sz w:val="28"/>
          <w:szCs w:val="28"/>
        </w:rPr>
        <w:cr/>
      </w:r>
    </w:p>
    <w:p w14:paraId="5562AE13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Список терминов</w:t>
      </w:r>
    </w:p>
    <w:p w14:paraId="45BCE033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1) закон</w:t>
      </w:r>
    </w:p>
    <w:p w14:paraId="79F1E16F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2) президент</w:t>
      </w:r>
    </w:p>
    <w:p w14:paraId="4F626884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3) республика</w:t>
      </w:r>
    </w:p>
    <w:p w14:paraId="0D508046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4) народный</w:t>
      </w:r>
    </w:p>
    <w:p w14:paraId="6455BB9E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5) парламент</w:t>
      </w:r>
    </w:p>
    <w:p w14:paraId="480B9376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6) конституция</w:t>
      </w:r>
    </w:p>
    <w:p w14:paraId="7F24E164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7) правительство</w:t>
      </w:r>
    </w:p>
    <w:p w14:paraId="44E7BD21" w14:textId="77777777" w:rsidR="002C5164" w:rsidRP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8) выборный</w:t>
      </w:r>
    </w:p>
    <w:p w14:paraId="094F61F3" w14:textId="77777777" w:rsidR="002C5164" w:rsidRDefault="002C5164" w:rsidP="002C5164">
      <w:pPr>
        <w:pStyle w:val="TableParagraph"/>
        <w:ind w:firstLine="601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9) президентская</w:t>
      </w:r>
    </w:p>
    <w:p w14:paraId="456D5B47" w14:textId="77777777" w:rsidR="002C5164" w:rsidRDefault="002C5164" w:rsidP="00585582">
      <w:pPr>
        <w:pStyle w:val="TableParagraph"/>
        <w:spacing w:line="276" w:lineRule="auto"/>
        <w:jc w:val="both"/>
        <w:rPr>
          <w:sz w:val="28"/>
          <w:szCs w:val="28"/>
        </w:rPr>
      </w:pPr>
    </w:p>
    <w:p w14:paraId="0F538EE2" w14:textId="77777777" w:rsidR="00585582" w:rsidRDefault="00585582" w:rsidP="00585582">
      <w:pPr>
        <w:pStyle w:val="TableParagraph"/>
        <w:spacing w:line="276" w:lineRule="auto"/>
        <w:jc w:val="both"/>
        <w:rPr>
          <w:b/>
          <w:sz w:val="28"/>
          <w:szCs w:val="28"/>
        </w:rPr>
      </w:pPr>
      <w:r w:rsidRPr="002C5164">
        <w:rPr>
          <w:b/>
          <w:sz w:val="28"/>
          <w:szCs w:val="28"/>
        </w:rPr>
        <w:t>4.</w:t>
      </w:r>
      <w:r w:rsidR="002C5164" w:rsidRPr="002C5164">
        <w:rPr>
          <w:b/>
          <w:sz w:val="28"/>
          <w:szCs w:val="28"/>
        </w:rPr>
        <w:t xml:space="preserve"> Решите логическую задачу:</w:t>
      </w:r>
      <w:r w:rsidRPr="002C5164">
        <w:rPr>
          <w:b/>
          <w:sz w:val="28"/>
          <w:szCs w:val="28"/>
        </w:rPr>
        <w:t xml:space="preserve"> </w:t>
      </w:r>
    </w:p>
    <w:p w14:paraId="139D30A6" w14:textId="77777777" w:rsidR="002C5164" w:rsidRPr="002C5164" w:rsidRDefault="002C5164" w:rsidP="002C5164">
      <w:pPr>
        <w:pStyle w:val="TableParagraph"/>
        <w:ind w:left="0" w:firstLine="709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Серый волк позвонил на Бейкер-стрит и заявил, что у не</w:t>
      </w:r>
      <w:r>
        <w:rPr>
          <w:sz w:val="28"/>
          <w:szCs w:val="28"/>
        </w:rPr>
        <w:t xml:space="preserve">го украли очень ценную вставную </w:t>
      </w:r>
      <w:r w:rsidRPr="002C5164">
        <w:rPr>
          <w:sz w:val="28"/>
          <w:szCs w:val="28"/>
        </w:rPr>
        <w:t xml:space="preserve">челюсть, инкрустированную бриллиантами. Подозреваемые — </w:t>
      </w:r>
      <w:proofErr w:type="spellStart"/>
      <w:r w:rsidRPr="002C5164">
        <w:rPr>
          <w:sz w:val="28"/>
          <w:szCs w:val="28"/>
        </w:rPr>
        <w:t>Ниф-Ниф</w:t>
      </w:r>
      <w:proofErr w:type="spellEnd"/>
      <w:r w:rsidRPr="002C5164">
        <w:rPr>
          <w:sz w:val="28"/>
          <w:szCs w:val="28"/>
        </w:rPr>
        <w:t xml:space="preserve">, </w:t>
      </w:r>
      <w:proofErr w:type="spellStart"/>
      <w:r w:rsidRPr="002C5164">
        <w:rPr>
          <w:sz w:val="28"/>
          <w:szCs w:val="28"/>
        </w:rPr>
        <w:t>Нуф-Нуф</w:t>
      </w:r>
      <w:proofErr w:type="spellEnd"/>
      <w:r w:rsidRPr="002C5164">
        <w:rPr>
          <w:sz w:val="28"/>
          <w:szCs w:val="28"/>
        </w:rPr>
        <w:t xml:space="preserve"> и Наф</w:t>
      </w:r>
      <w:r w:rsidR="003B746B">
        <w:rPr>
          <w:sz w:val="28"/>
          <w:szCs w:val="28"/>
        </w:rPr>
        <w:t>-</w:t>
      </w:r>
      <w:r w:rsidRPr="002C5164">
        <w:rPr>
          <w:sz w:val="28"/>
          <w:szCs w:val="28"/>
        </w:rPr>
        <w:t>Наф.</w:t>
      </w:r>
    </w:p>
    <w:p w14:paraId="105FFACB" w14:textId="77777777" w:rsidR="002C5164" w:rsidRPr="002C5164" w:rsidRDefault="002C5164" w:rsidP="002C5164">
      <w:pPr>
        <w:pStyle w:val="TableParagraph"/>
        <w:ind w:left="0" w:firstLine="709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Известно, что:</w:t>
      </w:r>
    </w:p>
    <w:p w14:paraId="4D24F0D9" w14:textId="14AAC387" w:rsidR="002C5164" w:rsidRPr="002C5164" w:rsidRDefault="002C5164" w:rsidP="003B746B">
      <w:pPr>
        <w:pStyle w:val="TableParagraph"/>
        <w:ind w:left="0" w:firstLine="709"/>
        <w:jc w:val="both"/>
        <w:rPr>
          <w:sz w:val="28"/>
          <w:szCs w:val="28"/>
        </w:rPr>
      </w:pPr>
      <w:r w:rsidRPr="002C5164">
        <w:rPr>
          <w:sz w:val="28"/>
          <w:szCs w:val="28"/>
        </w:rPr>
        <w:t xml:space="preserve">1) каждый из троих подозреваемых в день кражи был </w:t>
      </w:r>
      <w:r w:rsidR="004C472C" w:rsidRPr="002C5164">
        <w:rPr>
          <w:sz w:val="28"/>
          <w:szCs w:val="28"/>
        </w:rPr>
        <w:t xml:space="preserve">у </w:t>
      </w:r>
      <w:r w:rsidR="004C472C">
        <w:rPr>
          <w:sz w:val="28"/>
          <w:szCs w:val="28"/>
        </w:rPr>
        <w:t>волка,</w:t>
      </w:r>
      <w:r w:rsidR="003B746B">
        <w:rPr>
          <w:sz w:val="28"/>
          <w:szCs w:val="28"/>
        </w:rPr>
        <w:t xml:space="preserve"> и никто другой в краже не </w:t>
      </w:r>
      <w:r w:rsidRPr="002C5164">
        <w:rPr>
          <w:sz w:val="28"/>
          <w:szCs w:val="28"/>
        </w:rPr>
        <w:t>участвовал;</w:t>
      </w:r>
    </w:p>
    <w:p w14:paraId="1D388A07" w14:textId="77777777" w:rsidR="002C5164" w:rsidRPr="002C5164" w:rsidRDefault="002C5164" w:rsidP="002C5164">
      <w:pPr>
        <w:pStyle w:val="TableParagraph"/>
        <w:ind w:left="0" w:firstLine="709"/>
        <w:jc w:val="both"/>
        <w:rPr>
          <w:sz w:val="28"/>
          <w:szCs w:val="28"/>
        </w:rPr>
      </w:pPr>
      <w:r w:rsidRPr="002C5164">
        <w:rPr>
          <w:sz w:val="28"/>
          <w:szCs w:val="28"/>
        </w:rPr>
        <w:t xml:space="preserve">2) если </w:t>
      </w:r>
      <w:proofErr w:type="spellStart"/>
      <w:r w:rsidRPr="002C5164">
        <w:rPr>
          <w:sz w:val="28"/>
          <w:szCs w:val="28"/>
        </w:rPr>
        <w:t>Ниф-Ниф</w:t>
      </w:r>
      <w:proofErr w:type="spellEnd"/>
      <w:r w:rsidRPr="002C5164">
        <w:rPr>
          <w:sz w:val="28"/>
          <w:szCs w:val="28"/>
        </w:rPr>
        <w:t xml:space="preserve"> виновен, то у него был ровно один сообщник;</w:t>
      </w:r>
    </w:p>
    <w:p w14:paraId="1D13F62D" w14:textId="77777777" w:rsidR="002C5164" w:rsidRPr="002C5164" w:rsidRDefault="002C5164" w:rsidP="002C5164">
      <w:pPr>
        <w:pStyle w:val="TableParagraph"/>
        <w:ind w:left="0" w:firstLine="709"/>
        <w:jc w:val="both"/>
        <w:rPr>
          <w:sz w:val="28"/>
          <w:szCs w:val="28"/>
        </w:rPr>
      </w:pPr>
      <w:r w:rsidRPr="002C5164">
        <w:rPr>
          <w:sz w:val="28"/>
          <w:szCs w:val="28"/>
        </w:rPr>
        <w:t xml:space="preserve">3) если </w:t>
      </w:r>
      <w:proofErr w:type="spellStart"/>
      <w:r w:rsidRPr="002C5164">
        <w:rPr>
          <w:sz w:val="28"/>
          <w:szCs w:val="28"/>
        </w:rPr>
        <w:t>Нуф-Нуф</w:t>
      </w:r>
      <w:proofErr w:type="spellEnd"/>
      <w:r w:rsidRPr="002C5164">
        <w:rPr>
          <w:sz w:val="28"/>
          <w:szCs w:val="28"/>
        </w:rPr>
        <w:t xml:space="preserve"> невиновен, то невиновен также и Наф-Наф;</w:t>
      </w:r>
    </w:p>
    <w:p w14:paraId="21D7E8B4" w14:textId="77777777" w:rsidR="002C5164" w:rsidRPr="002C5164" w:rsidRDefault="002C5164" w:rsidP="002C5164">
      <w:pPr>
        <w:pStyle w:val="TableParagraph"/>
        <w:ind w:left="0" w:firstLine="709"/>
        <w:jc w:val="both"/>
        <w:rPr>
          <w:sz w:val="28"/>
          <w:szCs w:val="28"/>
        </w:rPr>
      </w:pPr>
      <w:r w:rsidRPr="002C5164">
        <w:rPr>
          <w:sz w:val="28"/>
          <w:szCs w:val="28"/>
        </w:rPr>
        <w:t xml:space="preserve">4) если Наф-Наф невиновен, то невиновен также и </w:t>
      </w:r>
      <w:proofErr w:type="spellStart"/>
      <w:r w:rsidRPr="002C5164">
        <w:rPr>
          <w:sz w:val="28"/>
          <w:szCs w:val="28"/>
        </w:rPr>
        <w:t>Нуф-Нуф</w:t>
      </w:r>
      <w:proofErr w:type="spellEnd"/>
      <w:r w:rsidRPr="002C5164">
        <w:rPr>
          <w:sz w:val="28"/>
          <w:szCs w:val="28"/>
        </w:rPr>
        <w:t>;</w:t>
      </w:r>
    </w:p>
    <w:p w14:paraId="7306F863" w14:textId="77777777" w:rsidR="002C5164" w:rsidRPr="002C5164" w:rsidRDefault="002C5164" w:rsidP="002C5164">
      <w:pPr>
        <w:pStyle w:val="TableParagraph"/>
        <w:ind w:left="0" w:firstLine="709"/>
        <w:jc w:val="both"/>
        <w:rPr>
          <w:sz w:val="28"/>
          <w:szCs w:val="28"/>
        </w:rPr>
      </w:pPr>
      <w:r w:rsidRPr="002C5164">
        <w:rPr>
          <w:sz w:val="28"/>
          <w:szCs w:val="28"/>
        </w:rPr>
        <w:t xml:space="preserve">5) если виновны двое, то </w:t>
      </w:r>
      <w:proofErr w:type="spellStart"/>
      <w:r w:rsidRPr="002C5164">
        <w:rPr>
          <w:sz w:val="28"/>
          <w:szCs w:val="28"/>
        </w:rPr>
        <w:t>Ниф-Ниф</w:t>
      </w:r>
      <w:proofErr w:type="spellEnd"/>
      <w:r w:rsidRPr="002C5164">
        <w:rPr>
          <w:sz w:val="28"/>
          <w:szCs w:val="28"/>
        </w:rPr>
        <w:t xml:space="preserve"> — один из них.</w:t>
      </w:r>
    </w:p>
    <w:p w14:paraId="6D73D43D" w14:textId="77777777" w:rsidR="002C5164" w:rsidRDefault="002C5164" w:rsidP="002C5164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  <w:r w:rsidRPr="002C5164">
        <w:rPr>
          <w:sz w:val="28"/>
          <w:szCs w:val="28"/>
        </w:rPr>
        <w:t>Кому Шерлок Холмс предъявит обвинение? Ответ обоснуйте (приведите решение)</w:t>
      </w:r>
      <w:r>
        <w:rPr>
          <w:sz w:val="28"/>
          <w:szCs w:val="28"/>
        </w:rPr>
        <w:t>.</w:t>
      </w:r>
    </w:p>
    <w:p w14:paraId="0FA2261E" w14:textId="77777777" w:rsidR="002C5164" w:rsidRDefault="002C5164" w:rsidP="002C5164">
      <w:pPr>
        <w:pStyle w:val="TableParagraph"/>
        <w:spacing w:line="276" w:lineRule="auto"/>
        <w:ind w:left="0" w:firstLine="709"/>
        <w:jc w:val="both"/>
        <w:rPr>
          <w:sz w:val="28"/>
          <w:szCs w:val="28"/>
        </w:rPr>
      </w:pPr>
    </w:p>
    <w:p w14:paraId="5A9D0D69" w14:textId="77777777" w:rsidR="002C5164" w:rsidRDefault="003B746B" w:rsidP="003B746B">
      <w:pPr>
        <w:pStyle w:val="TableParagraph"/>
        <w:spacing w:line="276" w:lineRule="auto"/>
        <w:jc w:val="both"/>
        <w:rPr>
          <w:b/>
          <w:sz w:val="28"/>
          <w:szCs w:val="28"/>
        </w:rPr>
      </w:pPr>
      <w:r w:rsidRPr="003B746B">
        <w:rPr>
          <w:b/>
          <w:sz w:val="28"/>
          <w:szCs w:val="28"/>
        </w:rPr>
        <w:t>5. Решите правовую задачу</w:t>
      </w:r>
      <w:r>
        <w:rPr>
          <w:b/>
          <w:sz w:val="28"/>
          <w:szCs w:val="28"/>
        </w:rPr>
        <w:t>:</w:t>
      </w:r>
    </w:p>
    <w:p w14:paraId="56185E0B" w14:textId="77777777" w:rsidR="003B746B" w:rsidRPr="003B746B" w:rsidRDefault="003B746B" w:rsidP="003B746B">
      <w:pPr>
        <w:pStyle w:val="TableParagraph"/>
        <w:ind w:left="0" w:firstLine="709"/>
        <w:jc w:val="both"/>
        <w:rPr>
          <w:sz w:val="28"/>
          <w:szCs w:val="28"/>
        </w:rPr>
      </w:pPr>
      <w:r w:rsidRPr="003B746B">
        <w:rPr>
          <w:sz w:val="28"/>
          <w:szCs w:val="28"/>
        </w:rPr>
        <w:t xml:space="preserve">Обвиняемый </w:t>
      </w:r>
      <w:r>
        <w:rPr>
          <w:sz w:val="28"/>
          <w:szCs w:val="28"/>
        </w:rPr>
        <w:t>Сидоров</w:t>
      </w:r>
      <w:r w:rsidRPr="003B746B">
        <w:rPr>
          <w:sz w:val="28"/>
          <w:szCs w:val="28"/>
        </w:rPr>
        <w:t xml:space="preserve"> скончался, пока уголовное дело в отношении него всё еще</w:t>
      </w:r>
      <w:r>
        <w:rPr>
          <w:sz w:val="28"/>
          <w:szCs w:val="28"/>
        </w:rPr>
        <w:t xml:space="preserve"> </w:t>
      </w:r>
      <w:r w:rsidRPr="003B746B">
        <w:rPr>
          <w:sz w:val="28"/>
          <w:szCs w:val="28"/>
        </w:rPr>
        <w:t>находилось на стадии предварительного расс</w:t>
      </w:r>
      <w:r>
        <w:rPr>
          <w:sz w:val="28"/>
          <w:szCs w:val="28"/>
        </w:rPr>
        <w:t xml:space="preserve">ледования. Родственники Сидорова </w:t>
      </w:r>
      <w:r w:rsidRPr="003B746B">
        <w:rPr>
          <w:sz w:val="28"/>
          <w:szCs w:val="28"/>
        </w:rPr>
        <w:t>потребовали продолжения производства по делу в свя</w:t>
      </w:r>
      <w:r>
        <w:rPr>
          <w:sz w:val="28"/>
          <w:szCs w:val="28"/>
        </w:rPr>
        <w:t xml:space="preserve">зи с требованием о реабилитации </w:t>
      </w:r>
      <w:r w:rsidRPr="003B746B">
        <w:rPr>
          <w:sz w:val="28"/>
          <w:szCs w:val="28"/>
        </w:rPr>
        <w:t>умершего. Производство было продолжено в общ</w:t>
      </w:r>
      <w:r>
        <w:rPr>
          <w:sz w:val="28"/>
          <w:szCs w:val="28"/>
        </w:rPr>
        <w:t xml:space="preserve">ем порядке, и в итоге суд вынес </w:t>
      </w:r>
      <w:r w:rsidRPr="003B746B">
        <w:rPr>
          <w:sz w:val="28"/>
          <w:szCs w:val="28"/>
        </w:rPr>
        <w:t>обвинительный приговор без назначения наказания. Прокурор захот</w:t>
      </w:r>
      <w:r>
        <w:rPr>
          <w:sz w:val="28"/>
          <w:szCs w:val="28"/>
        </w:rPr>
        <w:t xml:space="preserve">ел обжаловать </w:t>
      </w:r>
      <w:r w:rsidRPr="003B746B">
        <w:rPr>
          <w:sz w:val="28"/>
          <w:szCs w:val="28"/>
        </w:rPr>
        <w:t>данный приговор, так как посчитал, что обвин</w:t>
      </w:r>
      <w:r>
        <w:rPr>
          <w:sz w:val="28"/>
          <w:szCs w:val="28"/>
        </w:rPr>
        <w:t xml:space="preserve">ительный приговор не бывает без </w:t>
      </w:r>
      <w:r w:rsidRPr="003B746B">
        <w:rPr>
          <w:sz w:val="28"/>
          <w:szCs w:val="28"/>
        </w:rPr>
        <w:t>назначения наказания, без назначения наказан</w:t>
      </w:r>
      <w:r>
        <w:rPr>
          <w:sz w:val="28"/>
          <w:szCs w:val="28"/>
        </w:rPr>
        <w:t xml:space="preserve">ия бывает только оправдательный </w:t>
      </w:r>
      <w:r w:rsidRPr="003B746B">
        <w:rPr>
          <w:sz w:val="28"/>
          <w:szCs w:val="28"/>
        </w:rPr>
        <w:t xml:space="preserve">приговор. Родственники </w:t>
      </w:r>
      <w:r>
        <w:rPr>
          <w:sz w:val="28"/>
          <w:szCs w:val="28"/>
        </w:rPr>
        <w:t>Сидорова</w:t>
      </w:r>
      <w:r w:rsidRPr="003B746B">
        <w:rPr>
          <w:sz w:val="28"/>
          <w:szCs w:val="28"/>
        </w:rPr>
        <w:t>, в свою очередь, тож</w:t>
      </w:r>
      <w:r>
        <w:rPr>
          <w:sz w:val="28"/>
          <w:szCs w:val="28"/>
        </w:rPr>
        <w:t xml:space="preserve">е не согласились с судом: по их </w:t>
      </w:r>
      <w:r w:rsidRPr="003B746B">
        <w:rPr>
          <w:sz w:val="28"/>
          <w:szCs w:val="28"/>
        </w:rPr>
        <w:t>мнению, реабилитация подразумевает оправдате</w:t>
      </w:r>
      <w:r>
        <w:rPr>
          <w:sz w:val="28"/>
          <w:szCs w:val="28"/>
        </w:rPr>
        <w:t xml:space="preserve">льный приговор. Кто прав в этой </w:t>
      </w:r>
      <w:r w:rsidRPr="003B746B">
        <w:rPr>
          <w:sz w:val="28"/>
          <w:szCs w:val="28"/>
        </w:rPr>
        <w:t>ситуации? Ответ обоснуйте</w:t>
      </w:r>
      <w:r>
        <w:rPr>
          <w:sz w:val="28"/>
          <w:szCs w:val="28"/>
        </w:rPr>
        <w:t>.</w:t>
      </w:r>
    </w:p>
    <w:p w14:paraId="7FDCB138" w14:textId="5355A209" w:rsidR="003B746B" w:rsidRDefault="003B746B" w:rsidP="003B746B">
      <w:pPr>
        <w:pStyle w:val="TableParagraph"/>
        <w:spacing w:line="276" w:lineRule="auto"/>
        <w:jc w:val="both"/>
        <w:rPr>
          <w:sz w:val="28"/>
          <w:szCs w:val="28"/>
        </w:rPr>
      </w:pPr>
    </w:p>
    <w:p w14:paraId="17360FF5" w14:textId="77777777" w:rsidR="001624C0" w:rsidRDefault="001624C0" w:rsidP="003B746B">
      <w:pPr>
        <w:pStyle w:val="TableParagraph"/>
        <w:spacing w:line="276" w:lineRule="auto"/>
        <w:jc w:val="both"/>
        <w:rPr>
          <w:sz w:val="28"/>
          <w:szCs w:val="28"/>
        </w:rPr>
      </w:pPr>
    </w:p>
    <w:p w14:paraId="5087C0C1" w14:textId="77777777" w:rsidR="00605269" w:rsidRDefault="003B746B" w:rsidP="003B746B">
      <w:pPr>
        <w:pStyle w:val="TableParagraph"/>
        <w:spacing w:line="276" w:lineRule="auto"/>
        <w:jc w:val="both"/>
        <w:rPr>
          <w:b/>
          <w:sz w:val="28"/>
          <w:szCs w:val="28"/>
        </w:rPr>
      </w:pPr>
      <w:r w:rsidRPr="003B746B">
        <w:rPr>
          <w:b/>
          <w:sz w:val="28"/>
          <w:szCs w:val="28"/>
        </w:rPr>
        <w:t>6. Решите экономическую задачу</w:t>
      </w:r>
      <w:r>
        <w:rPr>
          <w:b/>
          <w:sz w:val="28"/>
          <w:szCs w:val="28"/>
        </w:rPr>
        <w:t>:</w:t>
      </w:r>
    </w:p>
    <w:p w14:paraId="02FA9F6F" w14:textId="77777777" w:rsidR="00A84615" w:rsidRPr="00A84615" w:rsidRDefault="00A84615" w:rsidP="00A84615">
      <w:pPr>
        <w:pStyle w:val="TableParagraph"/>
        <w:ind w:left="0" w:firstLine="709"/>
        <w:jc w:val="both"/>
        <w:rPr>
          <w:sz w:val="28"/>
          <w:szCs w:val="28"/>
        </w:rPr>
      </w:pPr>
      <w:r w:rsidRPr="00A84615">
        <w:rPr>
          <w:sz w:val="28"/>
          <w:szCs w:val="28"/>
        </w:rPr>
        <w:t>Рынок некоторого товара описывается следующими функциями спроса</w:t>
      </w:r>
      <w:r>
        <w:rPr>
          <w:sz w:val="28"/>
          <w:szCs w:val="28"/>
        </w:rPr>
        <w:t xml:space="preserve"> и предложения: </w:t>
      </w:r>
      <w:proofErr w:type="spellStart"/>
      <w:r w:rsidRPr="00A84615">
        <w:rPr>
          <w:sz w:val="28"/>
          <w:szCs w:val="28"/>
        </w:rPr>
        <w:t>Qd</w:t>
      </w:r>
      <w:proofErr w:type="spellEnd"/>
      <w:r w:rsidRPr="00A84615">
        <w:rPr>
          <w:sz w:val="28"/>
          <w:szCs w:val="28"/>
        </w:rPr>
        <w:t xml:space="preserve"> = 20 – 0,5P, </w:t>
      </w:r>
      <w:proofErr w:type="spellStart"/>
      <w:r w:rsidRPr="00A84615">
        <w:rPr>
          <w:sz w:val="28"/>
          <w:szCs w:val="28"/>
        </w:rPr>
        <w:t>Qs</w:t>
      </w:r>
      <w:proofErr w:type="spellEnd"/>
      <w:r w:rsidRPr="00A84615">
        <w:rPr>
          <w:sz w:val="28"/>
          <w:szCs w:val="28"/>
        </w:rPr>
        <w:t xml:space="preserve"> = P – 7. Каждая произведенная единица продукции</w:t>
      </w:r>
      <w:r>
        <w:rPr>
          <w:sz w:val="28"/>
          <w:szCs w:val="28"/>
        </w:rPr>
        <w:t xml:space="preserve"> </w:t>
      </w:r>
      <w:r w:rsidRPr="00A84615">
        <w:rPr>
          <w:sz w:val="28"/>
          <w:szCs w:val="28"/>
        </w:rPr>
        <w:t>приносит ущерб третьим лицам в размере трех денежных единиц.</w:t>
      </w:r>
    </w:p>
    <w:p w14:paraId="63C30757" w14:textId="77777777" w:rsidR="003B746B" w:rsidRDefault="00A84615" w:rsidP="00A84615">
      <w:pPr>
        <w:pStyle w:val="TableParagraph"/>
        <w:ind w:left="0" w:firstLine="709"/>
        <w:jc w:val="both"/>
        <w:rPr>
          <w:sz w:val="28"/>
          <w:szCs w:val="28"/>
        </w:rPr>
      </w:pPr>
      <w:r w:rsidRPr="00A84615">
        <w:rPr>
          <w:sz w:val="28"/>
          <w:szCs w:val="28"/>
        </w:rPr>
        <w:t>Определить равновесные цену и</w:t>
      </w:r>
      <w:r>
        <w:rPr>
          <w:sz w:val="28"/>
          <w:szCs w:val="28"/>
        </w:rPr>
        <w:t xml:space="preserve"> количество на данном рынке при </w:t>
      </w:r>
      <w:r w:rsidRPr="00A84615">
        <w:rPr>
          <w:sz w:val="28"/>
          <w:szCs w:val="28"/>
        </w:rPr>
        <w:t>существовании внешнего эффекта и при его устранении</w:t>
      </w:r>
      <w:r>
        <w:rPr>
          <w:sz w:val="28"/>
          <w:szCs w:val="28"/>
        </w:rPr>
        <w:t>. Свой ответ обоснуйте.</w:t>
      </w:r>
    </w:p>
    <w:p w14:paraId="4BFD8048" w14:textId="77777777" w:rsidR="00A84615" w:rsidRDefault="00A84615" w:rsidP="00A84615">
      <w:pPr>
        <w:pStyle w:val="TableParagraph"/>
        <w:jc w:val="both"/>
        <w:rPr>
          <w:sz w:val="28"/>
          <w:szCs w:val="28"/>
        </w:rPr>
      </w:pPr>
    </w:p>
    <w:p w14:paraId="572F154F" w14:textId="77777777" w:rsidR="00A84615" w:rsidRPr="00A84615" w:rsidRDefault="00A84615" w:rsidP="00A84615">
      <w:pPr>
        <w:pStyle w:val="TableParagraph"/>
        <w:jc w:val="both"/>
        <w:rPr>
          <w:b/>
          <w:sz w:val="28"/>
          <w:szCs w:val="28"/>
        </w:rPr>
      </w:pPr>
      <w:r w:rsidRPr="00A84615">
        <w:rPr>
          <w:b/>
          <w:sz w:val="28"/>
          <w:szCs w:val="28"/>
        </w:rPr>
        <w:t>7.</w:t>
      </w:r>
      <w:r w:rsidRPr="00A84615">
        <w:rPr>
          <w:b/>
        </w:rPr>
        <w:t xml:space="preserve"> </w:t>
      </w:r>
      <w:r w:rsidRPr="00A84615">
        <w:rPr>
          <w:b/>
          <w:sz w:val="28"/>
          <w:szCs w:val="28"/>
        </w:rPr>
        <w:t>Ниже приведены понятия политической науки:</w:t>
      </w:r>
    </w:p>
    <w:p w14:paraId="445158A8" w14:textId="77777777" w:rsidR="00A84615" w:rsidRPr="00A84615" w:rsidRDefault="00A84615" w:rsidP="00A84615">
      <w:pPr>
        <w:pStyle w:val="TableParagraph"/>
        <w:ind w:firstLine="601"/>
        <w:jc w:val="both"/>
        <w:rPr>
          <w:sz w:val="28"/>
          <w:szCs w:val="28"/>
        </w:rPr>
      </w:pPr>
      <w:r w:rsidRPr="00A84615">
        <w:rPr>
          <w:sz w:val="28"/>
          <w:szCs w:val="28"/>
        </w:rPr>
        <w:t>Тоталитаризм, социал-демократия, консерватизм, социализм, демократия,</w:t>
      </w:r>
    </w:p>
    <w:p w14:paraId="7FC30084" w14:textId="77777777" w:rsidR="00A84615" w:rsidRDefault="00A84615" w:rsidP="00A84615">
      <w:pPr>
        <w:pStyle w:val="TableParagraph"/>
        <w:jc w:val="both"/>
        <w:rPr>
          <w:sz w:val="28"/>
          <w:szCs w:val="28"/>
        </w:rPr>
      </w:pPr>
      <w:r w:rsidRPr="00A84615">
        <w:rPr>
          <w:sz w:val="28"/>
          <w:szCs w:val="28"/>
        </w:rPr>
        <w:t>плюрализм, авторитаризм, либертарианство.</w:t>
      </w:r>
      <w:r w:rsidRPr="00A84615">
        <w:rPr>
          <w:sz w:val="28"/>
          <w:szCs w:val="28"/>
        </w:rPr>
        <w:cr/>
      </w:r>
    </w:p>
    <w:p w14:paraId="76F7BFD6" w14:textId="77777777" w:rsidR="00A84615" w:rsidRPr="00A84615" w:rsidRDefault="00A84615" w:rsidP="00A84615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7.1. </w:t>
      </w:r>
      <w:r w:rsidRPr="00A84615">
        <w:rPr>
          <w:sz w:val="28"/>
          <w:szCs w:val="28"/>
        </w:rPr>
        <w:t>Распределите их на две группы и сформулируйте критерий (признак),</w:t>
      </w:r>
    </w:p>
    <w:p w14:paraId="19876690" w14:textId="77777777" w:rsidR="00A84615" w:rsidRPr="00A84615" w:rsidRDefault="00A84615" w:rsidP="00A84615">
      <w:pPr>
        <w:pStyle w:val="TableParagraph"/>
        <w:ind w:left="0"/>
        <w:jc w:val="both"/>
        <w:rPr>
          <w:sz w:val="28"/>
          <w:szCs w:val="28"/>
        </w:rPr>
      </w:pPr>
      <w:r w:rsidRPr="00A84615">
        <w:rPr>
          <w:sz w:val="28"/>
          <w:szCs w:val="28"/>
        </w:rPr>
        <w:t>по которому вы объединили понятия в каждую из получившихся групп.</w:t>
      </w:r>
    </w:p>
    <w:p w14:paraId="7A76527D" w14:textId="77777777" w:rsidR="00A84615" w:rsidRDefault="00A84615" w:rsidP="00A84615">
      <w:pPr>
        <w:pStyle w:val="TableParagraph"/>
        <w:ind w:left="0" w:firstLine="708"/>
        <w:jc w:val="both"/>
        <w:rPr>
          <w:sz w:val="28"/>
          <w:szCs w:val="28"/>
        </w:rPr>
      </w:pPr>
      <w:r w:rsidRPr="00A84615">
        <w:rPr>
          <w:sz w:val="28"/>
          <w:szCs w:val="28"/>
        </w:rPr>
        <w:t>7.2. Будьте внимательны, одно из понятий является лишним, его нужно указать и дать определение.</w:t>
      </w:r>
    </w:p>
    <w:p w14:paraId="28477DBF" w14:textId="77777777" w:rsidR="00A84615" w:rsidRDefault="00A84615" w:rsidP="00A84615">
      <w:pPr>
        <w:pStyle w:val="TableParagraph"/>
        <w:jc w:val="both"/>
        <w:rPr>
          <w:sz w:val="28"/>
          <w:szCs w:val="28"/>
        </w:rPr>
      </w:pPr>
    </w:p>
    <w:p w14:paraId="59AFD76F" w14:textId="77777777" w:rsidR="00A84615" w:rsidRDefault="00A84615" w:rsidP="00A84615">
      <w:pPr>
        <w:pStyle w:val="TableParagraph"/>
        <w:jc w:val="both"/>
        <w:rPr>
          <w:b/>
          <w:sz w:val="28"/>
          <w:szCs w:val="28"/>
        </w:rPr>
      </w:pPr>
      <w:r w:rsidRPr="0071093B">
        <w:rPr>
          <w:b/>
          <w:sz w:val="28"/>
          <w:szCs w:val="28"/>
        </w:rPr>
        <w:t xml:space="preserve">8. </w:t>
      </w:r>
      <w:r w:rsidR="0071093B" w:rsidRPr="0071093B">
        <w:rPr>
          <w:b/>
          <w:sz w:val="28"/>
          <w:szCs w:val="28"/>
        </w:rPr>
        <w:t>Прочитайте</w:t>
      </w:r>
      <w:r w:rsidR="0071093B" w:rsidRPr="0071093B">
        <w:rPr>
          <w:b/>
          <w:spacing w:val="-3"/>
          <w:sz w:val="28"/>
          <w:szCs w:val="28"/>
        </w:rPr>
        <w:t xml:space="preserve"> </w:t>
      </w:r>
      <w:r w:rsidR="0071093B" w:rsidRPr="0071093B">
        <w:rPr>
          <w:b/>
          <w:sz w:val="28"/>
          <w:szCs w:val="28"/>
        </w:rPr>
        <w:t>текст</w:t>
      </w:r>
      <w:r w:rsidR="0071093B" w:rsidRPr="0071093B">
        <w:rPr>
          <w:b/>
          <w:spacing w:val="-3"/>
          <w:sz w:val="28"/>
          <w:szCs w:val="28"/>
        </w:rPr>
        <w:t xml:space="preserve"> </w:t>
      </w:r>
      <w:r w:rsidR="0071093B" w:rsidRPr="0071093B">
        <w:rPr>
          <w:b/>
          <w:sz w:val="28"/>
          <w:szCs w:val="28"/>
        </w:rPr>
        <w:t>и</w:t>
      </w:r>
      <w:r w:rsidR="0071093B" w:rsidRPr="0071093B">
        <w:rPr>
          <w:b/>
          <w:spacing w:val="-3"/>
          <w:sz w:val="28"/>
          <w:szCs w:val="28"/>
        </w:rPr>
        <w:t xml:space="preserve"> </w:t>
      </w:r>
      <w:r w:rsidR="0071093B" w:rsidRPr="0071093B">
        <w:rPr>
          <w:b/>
          <w:sz w:val="28"/>
          <w:szCs w:val="28"/>
        </w:rPr>
        <w:t>выполните</w:t>
      </w:r>
      <w:r w:rsidR="0071093B" w:rsidRPr="0071093B">
        <w:rPr>
          <w:b/>
          <w:spacing w:val="-3"/>
          <w:sz w:val="28"/>
          <w:szCs w:val="28"/>
        </w:rPr>
        <w:t xml:space="preserve"> </w:t>
      </w:r>
      <w:r w:rsidR="0071093B" w:rsidRPr="0071093B">
        <w:rPr>
          <w:b/>
          <w:sz w:val="28"/>
          <w:szCs w:val="28"/>
        </w:rPr>
        <w:t>задания</w:t>
      </w:r>
      <w:r w:rsidR="0071093B" w:rsidRPr="0071093B">
        <w:rPr>
          <w:b/>
          <w:spacing w:val="-3"/>
          <w:sz w:val="28"/>
          <w:szCs w:val="28"/>
        </w:rPr>
        <w:t xml:space="preserve"> </w:t>
      </w:r>
      <w:r w:rsidR="0071093B" w:rsidRPr="0071093B">
        <w:rPr>
          <w:b/>
          <w:sz w:val="28"/>
          <w:szCs w:val="28"/>
        </w:rPr>
        <w:t>к</w:t>
      </w:r>
      <w:r w:rsidR="0071093B" w:rsidRPr="0071093B">
        <w:rPr>
          <w:b/>
          <w:spacing w:val="-2"/>
          <w:sz w:val="28"/>
          <w:szCs w:val="28"/>
        </w:rPr>
        <w:t xml:space="preserve"> </w:t>
      </w:r>
      <w:r w:rsidR="0071093B" w:rsidRPr="0071093B">
        <w:rPr>
          <w:b/>
          <w:sz w:val="28"/>
          <w:szCs w:val="28"/>
        </w:rPr>
        <w:t>нему</w:t>
      </w:r>
      <w:r w:rsidR="0071093B">
        <w:rPr>
          <w:b/>
          <w:sz w:val="28"/>
          <w:szCs w:val="28"/>
        </w:rPr>
        <w:t>.</w:t>
      </w:r>
    </w:p>
    <w:p w14:paraId="49E8AF5D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 xml:space="preserve">«В течение длительного периода для объяснения тех или иных изменений в электоральном поведении было вполне достаточно двух социальных индикаторов – </w:t>
      </w:r>
      <w:r w:rsidRPr="00C10B03">
        <w:rPr>
          <w:b/>
          <w:i/>
          <w:sz w:val="28"/>
          <w:szCs w:val="28"/>
        </w:rPr>
        <w:t>класса</w:t>
      </w:r>
      <w:r w:rsidRPr="0071093B">
        <w:rPr>
          <w:sz w:val="28"/>
          <w:szCs w:val="28"/>
        </w:rPr>
        <w:t xml:space="preserve"> и религии. Исходя из совокупного эффекта этих факторов, можно было предсказывать результаты выборов. Однако относительная значимость каждого из них в разных странах была различной. В этом отношении страны распадались на две группы: в первой (самой большой) религиозный фактор доминировал, во второй (состоящей из относительно небольшого числа стран) доминировал фактор класса. При исследованиях выборов социальный класс был, образно говоря, помещен на пьедестал. Утверждение о доминирующей роли класса в электоральном поведении можно обнаружить в десятках книг о Западной Европе, особенно примечательно то, что авторами нескольких из них являются американские ученые.</w:t>
      </w:r>
    </w:p>
    <w:p w14:paraId="7E9C6E27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 xml:space="preserve">Пора отказаться от этого глубоко укоренившегося взгляда, разделяемого даже немарксистскими авторами. Он основан на данных 1950-х и 1960-х гг., полученных в небольшой группе стран, где исследования в области социологии выборов начались лишь после войны. В упомянутую группу входят Соединенные Штаты, Великобритания и скандинавские страны – все они по большей части являются протестантскими. В 1950-е гг. положение индивида в социальной структуре общества этих стран и уровень его дохода в большей степени влияли на голосование, чем религиозная принадлежность (протестантская или католическая) либо чем такой признак, как соблюдение </w:t>
      </w:r>
      <w:r w:rsidRPr="00C10B03">
        <w:rPr>
          <w:b/>
          <w:i/>
          <w:sz w:val="28"/>
          <w:szCs w:val="28"/>
        </w:rPr>
        <w:t>религиозных обрядов</w:t>
      </w:r>
      <w:r w:rsidRPr="0071093B">
        <w:rPr>
          <w:sz w:val="28"/>
          <w:szCs w:val="28"/>
        </w:rPr>
        <w:t xml:space="preserve">. Обсуждение примера США увело бы нас слишком далеко от сути вопроса. Достаточно отметить поддержку католиками демократической партии, подвижность границ социальных слоев, низкий уровень участия в голосовании представителей бедных слоев, влияние этнической принадлежности избирателей в </w:t>
      </w:r>
      <w:r w:rsidRPr="00C10B03">
        <w:rPr>
          <w:b/>
          <w:i/>
          <w:sz w:val="28"/>
          <w:szCs w:val="28"/>
        </w:rPr>
        <w:t>полиэтническом обществе</w:t>
      </w:r>
      <w:r w:rsidRPr="0071093B">
        <w:rPr>
          <w:sz w:val="28"/>
          <w:szCs w:val="28"/>
        </w:rPr>
        <w:t xml:space="preserve">. В то </w:t>
      </w:r>
      <w:r w:rsidRPr="0071093B">
        <w:rPr>
          <w:sz w:val="28"/>
          <w:szCs w:val="28"/>
        </w:rPr>
        <w:lastRenderedPageBreak/>
        <w:t>же время пример Великобритании заслуживает особого внимания.</w:t>
      </w:r>
    </w:p>
    <w:p w14:paraId="523AD989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 xml:space="preserve">Литература об электоральном поведении англичан обширна и содержит несколько исследований высокого научного уровня. Великобритания считается классической моделью классового голосования, поэтому ее пример особенно убедителен. Рассмотрим имеющиеся результаты. Р. </w:t>
      </w:r>
      <w:proofErr w:type="spellStart"/>
      <w:r w:rsidRPr="0071093B">
        <w:rPr>
          <w:sz w:val="28"/>
          <w:szCs w:val="28"/>
        </w:rPr>
        <w:t>Роговски</w:t>
      </w:r>
      <w:proofErr w:type="spellEnd"/>
      <w:r w:rsidRPr="0071093B">
        <w:rPr>
          <w:sz w:val="28"/>
          <w:szCs w:val="28"/>
        </w:rPr>
        <w:t xml:space="preserve">, осуществив вторичный анализ данных опроса, проведенного Батлером и </w:t>
      </w:r>
      <w:proofErr w:type="spellStart"/>
      <w:r w:rsidRPr="0071093B">
        <w:rPr>
          <w:sz w:val="28"/>
          <w:szCs w:val="28"/>
        </w:rPr>
        <w:t>Стоуксом</w:t>
      </w:r>
      <w:proofErr w:type="spellEnd"/>
      <w:r w:rsidRPr="0071093B">
        <w:rPr>
          <w:sz w:val="28"/>
          <w:szCs w:val="28"/>
        </w:rPr>
        <w:t xml:space="preserve">, показал, что попытки сконструировать улучшенный социальный индикатор электорального поведения с помощью регрессивного анализа, учитывающего профессию, уровень образования, </w:t>
      </w:r>
      <w:r w:rsidRPr="00C10B03">
        <w:rPr>
          <w:b/>
          <w:i/>
          <w:sz w:val="28"/>
          <w:szCs w:val="28"/>
        </w:rPr>
        <w:t>социальный статус</w:t>
      </w:r>
      <w:r w:rsidRPr="0071093B">
        <w:rPr>
          <w:sz w:val="28"/>
          <w:szCs w:val="28"/>
        </w:rPr>
        <w:t xml:space="preserve"> отца, членство в профсоюзе, жилищный статус (владение или найм) и проч., дали достаточно разочаровывающие результаты. Все эти признаки социального класса помогли объяснить подоплеку голосования не более чем 28 % избирателей в 1963 г., т. е. в то время, когда социальный класс все еще считался фактором огромной важности. Если бы в регрессивный анализ включались признаки вертикального разделения общества, то результаты могли быть более удовлетворительными. Вертикальные и горизонтальные слои подобны сообщающимся сосудам.</w:t>
      </w:r>
    </w:p>
    <w:p w14:paraId="36B830EA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 xml:space="preserve">Класс и религия, которые некогда выступали в качестве важнейших факторов, объясняющих </w:t>
      </w:r>
      <w:r w:rsidRPr="00C10B03">
        <w:rPr>
          <w:b/>
          <w:i/>
          <w:sz w:val="28"/>
          <w:szCs w:val="28"/>
        </w:rPr>
        <w:t>электоральное поведение</w:t>
      </w:r>
      <w:r w:rsidRPr="0071093B">
        <w:rPr>
          <w:sz w:val="28"/>
          <w:szCs w:val="28"/>
        </w:rPr>
        <w:t>, некоторое время назад утратили свою прогностическую ценность – как индивидуальную, так и совокупную. Эта эрозия классической модели может определяться глубокими изменениями в обществе, а также падением значимости социального класса, религии и роли политических пар.</w:t>
      </w:r>
    </w:p>
    <w:p w14:paraId="53395A2C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>Практически во всех европейских демократиях упало влияние религиозного фактора на электоральное поведение, поскольку там повсеместно ослабли вера и соблюдение религиозных обрядов.</w:t>
      </w:r>
    </w:p>
    <w:p w14:paraId="5A4529AB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 xml:space="preserve">Процесс </w:t>
      </w:r>
      <w:r w:rsidRPr="00C10B03">
        <w:rPr>
          <w:b/>
          <w:i/>
          <w:sz w:val="28"/>
          <w:szCs w:val="28"/>
        </w:rPr>
        <w:t>секуляризации</w:t>
      </w:r>
      <w:r w:rsidRPr="0071093B">
        <w:rPr>
          <w:sz w:val="28"/>
          <w:szCs w:val="28"/>
        </w:rPr>
        <w:t xml:space="preserve"> порождал упадок влияния тех партий, опиравшихся на различные религиозные общности.</w:t>
      </w:r>
    </w:p>
    <w:p w14:paraId="2A5C5D3D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C10B03">
        <w:rPr>
          <w:b/>
          <w:i/>
          <w:sz w:val="28"/>
          <w:szCs w:val="28"/>
        </w:rPr>
        <w:t>Политические партии</w:t>
      </w:r>
      <w:r w:rsidRPr="0071093B">
        <w:rPr>
          <w:sz w:val="28"/>
          <w:szCs w:val="28"/>
        </w:rPr>
        <w:t xml:space="preserve"> более не играют той роли в функционировании </w:t>
      </w:r>
      <w:r w:rsidRPr="00C10B03">
        <w:rPr>
          <w:b/>
          <w:i/>
          <w:sz w:val="28"/>
          <w:szCs w:val="28"/>
        </w:rPr>
        <w:t>демократии</w:t>
      </w:r>
      <w:r w:rsidRPr="0071093B">
        <w:rPr>
          <w:sz w:val="28"/>
          <w:szCs w:val="28"/>
        </w:rPr>
        <w:t>, что принадлежала им в 1950-х и 1960-х гг.</w:t>
      </w:r>
    </w:p>
    <w:p w14:paraId="3471B804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C10B03">
        <w:rPr>
          <w:b/>
          <w:i/>
          <w:sz w:val="28"/>
          <w:szCs w:val="28"/>
        </w:rPr>
        <w:t>Эмпирическое исследование</w:t>
      </w:r>
      <w:r w:rsidRPr="0071093B">
        <w:rPr>
          <w:sz w:val="28"/>
          <w:szCs w:val="28"/>
        </w:rPr>
        <w:t xml:space="preserve"> показало, что за последние несколько десятилетий произошло значительное сужение идеологического пространства. Большинство людей почти во всех европейских странах занимают позицию в центре политического спектра между левыми и правыми. Неуверенность избирателей свидетельствует о склонности поддержать какую-то из </w:t>
      </w:r>
      <w:r>
        <w:rPr>
          <w:sz w:val="28"/>
          <w:szCs w:val="28"/>
        </w:rPr>
        <w:t xml:space="preserve">доктрин и об ослаблении влияния </w:t>
      </w:r>
      <w:r w:rsidRPr="0071093B">
        <w:rPr>
          <w:sz w:val="28"/>
          <w:szCs w:val="28"/>
        </w:rPr>
        <w:t>последних, а также о том, что многие избиратели решили отдать предпочтение политическим проблемам, а не партиям...</w:t>
      </w:r>
    </w:p>
    <w:p w14:paraId="09AD368A" w14:textId="029CCD7E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>Сокращение числа партийных активистов, трудности, с которыми сталкивается партийная пресса, и перемены в политическом словаре – вот символы ослабления роли партий в политической жизни. Еще одним признаком этого явления являются исчезновение партий «объединяющих» (за исключением малых экстремистских партий) в прот</w:t>
      </w:r>
      <w:r w:rsidR="00C10B03">
        <w:rPr>
          <w:sz w:val="28"/>
          <w:szCs w:val="28"/>
        </w:rPr>
        <w:t>ивовес партиям «представляющим»</w:t>
      </w:r>
      <w:r w:rsidRPr="0071093B">
        <w:rPr>
          <w:sz w:val="28"/>
          <w:szCs w:val="28"/>
        </w:rPr>
        <w:t xml:space="preserve"> сегодня, с развитием системы образования и средств массовой информации, более чем когда-либо в прошлом все больше избирателей ведут себя </w:t>
      </w:r>
      <w:r w:rsidR="004C472C" w:rsidRPr="0071093B">
        <w:rPr>
          <w:sz w:val="28"/>
          <w:szCs w:val="28"/>
        </w:rPr>
        <w:t>скорее,</w:t>
      </w:r>
      <w:r w:rsidRPr="0071093B">
        <w:rPr>
          <w:sz w:val="28"/>
          <w:szCs w:val="28"/>
        </w:rPr>
        <w:t xml:space="preserve"> как независимые личности, чем как члены </w:t>
      </w:r>
      <w:r w:rsidRPr="0071093B">
        <w:rPr>
          <w:sz w:val="28"/>
          <w:szCs w:val="28"/>
        </w:rPr>
        <w:lastRenderedPageBreak/>
        <w:t xml:space="preserve">общности. </w:t>
      </w:r>
      <w:r w:rsidRPr="00C10B03">
        <w:rPr>
          <w:b/>
          <w:i/>
          <w:sz w:val="28"/>
          <w:szCs w:val="28"/>
        </w:rPr>
        <w:t>Индивидуальная эмансипация</w:t>
      </w:r>
      <w:r w:rsidRPr="0071093B">
        <w:rPr>
          <w:sz w:val="28"/>
          <w:szCs w:val="28"/>
        </w:rPr>
        <w:t xml:space="preserve"> человека как избирателя есть проявление общего роста индивидуализма, отмечаемого такими теоретиками, как Элиас, </w:t>
      </w:r>
      <w:proofErr w:type="spellStart"/>
      <w:r w:rsidRPr="0071093B">
        <w:rPr>
          <w:sz w:val="28"/>
          <w:szCs w:val="28"/>
        </w:rPr>
        <w:t>Гидденс</w:t>
      </w:r>
      <w:proofErr w:type="spellEnd"/>
      <w:r w:rsidRPr="0071093B">
        <w:rPr>
          <w:sz w:val="28"/>
          <w:szCs w:val="28"/>
        </w:rPr>
        <w:t xml:space="preserve">, Луман, </w:t>
      </w:r>
      <w:proofErr w:type="spellStart"/>
      <w:r w:rsidRPr="0071093B">
        <w:rPr>
          <w:sz w:val="28"/>
          <w:szCs w:val="28"/>
        </w:rPr>
        <w:t>Инглхарт</w:t>
      </w:r>
      <w:proofErr w:type="spellEnd"/>
      <w:r w:rsidRPr="0071093B">
        <w:rPr>
          <w:sz w:val="28"/>
          <w:szCs w:val="28"/>
        </w:rPr>
        <w:t xml:space="preserve"> и </w:t>
      </w:r>
      <w:proofErr w:type="spellStart"/>
      <w:r w:rsidRPr="0071093B">
        <w:rPr>
          <w:sz w:val="28"/>
          <w:szCs w:val="28"/>
        </w:rPr>
        <w:t>Тербон</w:t>
      </w:r>
      <w:proofErr w:type="spellEnd"/>
      <w:r w:rsidRPr="0071093B">
        <w:rPr>
          <w:sz w:val="28"/>
          <w:szCs w:val="28"/>
        </w:rPr>
        <w:t xml:space="preserve">. Новая книга </w:t>
      </w:r>
      <w:proofErr w:type="spellStart"/>
      <w:r w:rsidRPr="0071093B">
        <w:rPr>
          <w:sz w:val="28"/>
          <w:szCs w:val="28"/>
        </w:rPr>
        <w:t>Истера</w:t>
      </w:r>
      <w:proofErr w:type="spellEnd"/>
      <w:r w:rsidRPr="0071093B">
        <w:rPr>
          <w:sz w:val="28"/>
          <w:szCs w:val="28"/>
        </w:rPr>
        <w:t xml:space="preserve">, </w:t>
      </w:r>
      <w:proofErr w:type="spellStart"/>
      <w:r w:rsidRPr="0071093B">
        <w:rPr>
          <w:sz w:val="28"/>
          <w:szCs w:val="28"/>
        </w:rPr>
        <w:t>Хэлмана</w:t>
      </w:r>
      <w:proofErr w:type="spellEnd"/>
      <w:r w:rsidRPr="0071093B">
        <w:rPr>
          <w:sz w:val="28"/>
          <w:szCs w:val="28"/>
        </w:rPr>
        <w:t xml:space="preserve"> и де Мура носит название «Индустриализация общества», что в краткой форме выражает суть процесса освобождения личности.</w:t>
      </w:r>
      <w:r>
        <w:rPr>
          <w:sz w:val="28"/>
          <w:szCs w:val="28"/>
        </w:rPr>
        <w:t xml:space="preserve">» (Пол </w:t>
      </w:r>
      <w:proofErr w:type="spellStart"/>
      <w:r>
        <w:rPr>
          <w:sz w:val="28"/>
          <w:szCs w:val="28"/>
        </w:rPr>
        <w:t>Лазарсфельд</w:t>
      </w:r>
      <w:proofErr w:type="spellEnd"/>
      <w:r>
        <w:rPr>
          <w:sz w:val="28"/>
          <w:szCs w:val="28"/>
        </w:rPr>
        <w:t xml:space="preserve"> и др. «Выбор по воле избирателя»).</w:t>
      </w:r>
    </w:p>
    <w:p w14:paraId="551211BE" w14:textId="77777777" w:rsidR="00C10B03" w:rsidRPr="001624C0" w:rsidRDefault="00C10B03" w:rsidP="0071093B">
      <w:pPr>
        <w:pStyle w:val="TableParagraph"/>
        <w:ind w:left="0" w:firstLine="709"/>
        <w:jc w:val="both"/>
        <w:rPr>
          <w:sz w:val="24"/>
          <w:szCs w:val="24"/>
        </w:rPr>
      </w:pPr>
    </w:p>
    <w:p w14:paraId="313F760C" w14:textId="77777777" w:rsidR="00C10B03" w:rsidRPr="0071093B" w:rsidRDefault="0071093B" w:rsidP="00C10B03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>Задания к тексту:</w:t>
      </w:r>
    </w:p>
    <w:p w14:paraId="6AA083E5" w14:textId="77777777" w:rsidR="0071093B" w:rsidRPr="0071093B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>8.1.</w:t>
      </w:r>
      <w:r w:rsidRPr="0071093B">
        <w:rPr>
          <w:sz w:val="28"/>
          <w:szCs w:val="28"/>
        </w:rPr>
        <w:tab/>
        <w:t>Дайте определение всем выделенным терминам.</w:t>
      </w:r>
    </w:p>
    <w:p w14:paraId="2AF0EAB8" w14:textId="77777777" w:rsidR="00C10B03" w:rsidRDefault="0071093B" w:rsidP="0071093B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>8.2.</w:t>
      </w:r>
      <w:r w:rsidRPr="0071093B">
        <w:rPr>
          <w:sz w:val="28"/>
          <w:szCs w:val="28"/>
        </w:rPr>
        <w:tab/>
      </w:r>
      <w:r w:rsidR="00C10B03">
        <w:rPr>
          <w:sz w:val="28"/>
          <w:szCs w:val="28"/>
        </w:rPr>
        <w:t>Н</w:t>
      </w:r>
      <w:r w:rsidRPr="0071093B">
        <w:rPr>
          <w:sz w:val="28"/>
          <w:szCs w:val="28"/>
        </w:rPr>
        <w:t>а основании текста</w:t>
      </w:r>
      <w:r w:rsidR="00C10B03">
        <w:rPr>
          <w:sz w:val="28"/>
          <w:szCs w:val="28"/>
        </w:rPr>
        <w:t xml:space="preserve"> назовите</w:t>
      </w:r>
      <w:r w:rsidRPr="0071093B">
        <w:rPr>
          <w:sz w:val="28"/>
          <w:szCs w:val="28"/>
        </w:rPr>
        <w:t xml:space="preserve"> три</w:t>
      </w:r>
      <w:r w:rsidR="00C10B03">
        <w:rPr>
          <w:sz w:val="28"/>
          <w:szCs w:val="28"/>
        </w:rPr>
        <w:t xml:space="preserve"> типа электорального поведения, дайте им определение. </w:t>
      </w:r>
      <w:r w:rsidR="00AF44F1">
        <w:rPr>
          <w:sz w:val="28"/>
          <w:szCs w:val="28"/>
        </w:rPr>
        <w:t>К каждому типу электорального поведения приведите один краткий пример.</w:t>
      </w:r>
      <w:r w:rsidR="00755E4A">
        <w:rPr>
          <w:sz w:val="28"/>
          <w:szCs w:val="28"/>
        </w:rPr>
        <w:t xml:space="preserve"> </w:t>
      </w:r>
    </w:p>
    <w:p w14:paraId="7769585A" w14:textId="77777777" w:rsidR="00117301" w:rsidRDefault="0071093B" w:rsidP="00117301">
      <w:pPr>
        <w:pStyle w:val="TableParagraph"/>
        <w:ind w:left="0" w:firstLine="709"/>
        <w:jc w:val="both"/>
        <w:rPr>
          <w:sz w:val="28"/>
          <w:szCs w:val="28"/>
        </w:rPr>
      </w:pPr>
      <w:r w:rsidRPr="0071093B">
        <w:rPr>
          <w:sz w:val="28"/>
          <w:szCs w:val="28"/>
        </w:rPr>
        <w:t>8.3.</w:t>
      </w:r>
      <w:r w:rsidRPr="0071093B">
        <w:rPr>
          <w:sz w:val="28"/>
          <w:szCs w:val="28"/>
        </w:rPr>
        <w:tab/>
        <w:t xml:space="preserve">Автор пишет о росте индивидуализма избирателей. </w:t>
      </w:r>
      <w:r w:rsidR="00C10B03">
        <w:rPr>
          <w:sz w:val="28"/>
          <w:szCs w:val="28"/>
        </w:rPr>
        <w:t>Э</w:t>
      </w:r>
      <w:r w:rsidRPr="0071093B">
        <w:rPr>
          <w:sz w:val="28"/>
          <w:szCs w:val="28"/>
        </w:rPr>
        <w:t>то</w:t>
      </w:r>
      <w:r w:rsidR="00C10B03">
        <w:rPr>
          <w:sz w:val="28"/>
          <w:szCs w:val="28"/>
        </w:rPr>
        <w:t>т процесс</w:t>
      </w:r>
      <w:r w:rsidRPr="0071093B">
        <w:rPr>
          <w:sz w:val="28"/>
          <w:szCs w:val="28"/>
        </w:rPr>
        <w:t xml:space="preserve"> долж</w:t>
      </w:r>
      <w:r w:rsidR="00C10B03">
        <w:rPr>
          <w:sz w:val="28"/>
          <w:szCs w:val="28"/>
        </w:rPr>
        <w:t>ен</w:t>
      </w:r>
      <w:r w:rsidRPr="0071093B">
        <w:rPr>
          <w:sz w:val="28"/>
          <w:szCs w:val="28"/>
        </w:rPr>
        <w:t xml:space="preserve"> вести к росту числа политических партий, выражающих разнообразные настроения избирателей. </w:t>
      </w:r>
      <w:r w:rsidR="0001725B">
        <w:rPr>
          <w:sz w:val="28"/>
          <w:szCs w:val="28"/>
        </w:rPr>
        <w:t>Однако,</w:t>
      </w:r>
      <w:r w:rsidRPr="0071093B">
        <w:rPr>
          <w:sz w:val="28"/>
          <w:szCs w:val="28"/>
        </w:rPr>
        <w:t xml:space="preserve"> происходит обратный процесс: </w:t>
      </w:r>
      <w:r w:rsidR="00C10B03">
        <w:rPr>
          <w:sz w:val="28"/>
          <w:szCs w:val="28"/>
        </w:rPr>
        <w:t xml:space="preserve">наблюдается </w:t>
      </w:r>
      <w:r w:rsidRPr="0071093B">
        <w:rPr>
          <w:sz w:val="28"/>
          <w:szCs w:val="28"/>
        </w:rPr>
        <w:t xml:space="preserve">уменьшение числа партий. </w:t>
      </w:r>
      <w:r w:rsidR="00C10B03">
        <w:rPr>
          <w:sz w:val="28"/>
          <w:szCs w:val="28"/>
        </w:rPr>
        <w:t xml:space="preserve">Как называется это явление? </w:t>
      </w:r>
      <w:r w:rsidRPr="0071093B">
        <w:rPr>
          <w:sz w:val="28"/>
          <w:szCs w:val="28"/>
        </w:rPr>
        <w:t>Дайте объяснение этому явлению на основании концепции, изложенной в тексте.</w:t>
      </w:r>
    </w:p>
    <w:p w14:paraId="1F6F67CA" w14:textId="77777777" w:rsidR="00117301" w:rsidRPr="001624C0" w:rsidRDefault="00117301" w:rsidP="00117301">
      <w:pPr>
        <w:pStyle w:val="TableParagraph"/>
        <w:ind w:left="0"/>
        <w:jc w:val="both"/>
        <w:rPr>
          <w:sz w:val="24"/>
          <w:szCs w:val="24"/>
        </w:rPr>
      </w:pPr>
    </w:p>
    <w:p w14:paraId="0FED63DD" w14:textId="77777777" w:rsidR="00C10B03" w:rsidRPr="00117301" w:rsidRDefault="00C10B03" w:rsidP="00117301">
      <w:pPr>
        <w:pStyle w:val="TableParagraph"/>
        <w:ind w:left="0"/>
        <w:jc w:val="both"/>
        <w:rPr>
          <w:sz w:val="28"/>
          <w:szCs w:val="28"/>
        </w:rPr>
      </w:pPr>
      <w:r w:rsidRPr="00117301">
        <w:rPr>
          <w:b/>
          <w:sz w:val="28"/>
          <w:szCs w:val="28"/>
        </w:rPr>
        <w:t xml:space="preserve">9. </w:t>
      </w:r>
      <w:r w:rsidR="00117301" w:rsidRPr="00117301">
        <w:rPr>
          <w:b/>
          <w:sz w:val="28"/>
          <w:szCs w:val="28"/>
        </w:rPr>
        <w:t xml:space="preserve">Макс Вебер разработал систему </w:t>
      </w:r>
      <w:r w:rsidR="00117301">
        <w:rPr>
          <w:b/>
          <w:sz w:val="28"/>
          <w:szCs w:val="28"/>
        </w:rPr>
        <w:t xml:space="preserve">типов легитимности политических </w:t>
      </w:r>
      <w:r w:rsidR="00117301" w:rsidRPr="00117301">
        <w:rPr>
          <w:b/>
          <w:sz w:val="28"/>
          <w:szCs w:val="28"/>
        </w:rPr>
        <w:t>лидеров. Внесите в таблицу названия этих типов и используйте её для классификации лидеров, предложенных в таблице ниже.</w:t>
      </w:r>
    </w:p>
    <w:tbl>
      <w:tblPr>
        <w:tblStyle w:val="TableNormal"/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375"/>
        <w:gridCol w:w="37"/>
        <w:gridCol w:w="2368"/>
        <w:gridCol w:w="45"/>
        <w:gridCol w:w="2310"/>
        <w:gridCol w:w="101"/>
        <w:gridCol w:w="2412"/>
      </w:tblGrid>
      <w:tr w:rsidR="00117301" w:rsidRPr="00117301" w14:paraId="6EF19F9D" w14:textId="77777777" w:rsidTr="00117301">
        <w:trPr>
          <w:trHeight w:val="3312"/>
        </w:trPr>
        <w:tc>
          <w:tcPr>
            <w:tcW w:w="1231" w:type="pct"/>
          </w:tcPr>
          <w:p w14:paraId="211CC099" w14:textId="77777777" w:rsidR="00117301" w:rsidRPr="00755E4A" w:rsidRDefault="00117301" w:rsidP="00117301">
            <w:pPr>
              <w:spacing w:before="6"/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  <w:p w14:paraId="6715609B" w14:textId="77777777" w:rsidR="00117301" w:rsidRPr="00117301" w:rsidRDefault="00117301" w:rsidP="00117301">
            <w:pPr>
              <w:ind w:left="80"/>
              <w:rPr>
                <w:rFonts w:ascii="Times New Roman" w:eastAsia="Times New Roman" w:hAnsi="Times New Roman" w:cs="Times New Roman"/>
                <w:sz w:val="20"/>
              </w:rPr>
            </w:pPr>
            <w:r w:rsidRPr="0011730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3F4D5678" wp14:editId="14FB03ED">
                  <wp:extent cx="1451143" cy="1921954"/>
                  <wp:effectExtent l="0" t="0" r="0" b="0"/>
                  <wp:docPr id="1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143" cy="192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80EE6" w14:textId="77777777" w:rsidR="00117301" w:rsidRPr="00117301" w:rsidRDefault="00117301" w:rsidP="00117301">
            <w:pPr>
              <w:spacing w:before="44"/>
              <w:ind w:lef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730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246" w:type="pct"/>
            <w:gridSpan w:val="2"/>
          </w:tcPr>
          <w:p w14:paraId="2DD0594F" w14:textId="77777777" w:rsidR="00117301" w:rsidRPr="00117301" w:rsidRDefault="00117301" w:rsidP="00117301">
            <w:pPr>
              <w:spacing w:before="6"/>
              <w:rPr>
                <w:rFonts w:ascii="Times New Roman" w:eastAsia="Times New Roman" w:hAnsi="Times New Roman" w:cs="Times New Roman"/>
                <w:sz w:val="6"/>
              </w:rPr>
            </w:pPr>
          </w:p>
          <w:p w14:paraId="2CFEF7AE" w14:textId="77777777" w:rsidR="00117301" w:rsidRPr="00117301" w:rsidRDefault="00117301" w:rsidP="00117301">
            <w:pPr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11730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CD255C3" wp14:editId="2C3122A9">
                  <wp:extent cx="1475783" cy="1945290"/>
                  <wp:effectExtent l="0" t="0" r="0" b="0"/>
                  <wp:docPr id="2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83" cy="194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7088BB" w14:textId="77777777" w:rsidR="00117301" w:rsidRPr="00117301" w:rsidRDefault="00117301" w:rsidP="00117301">
            <w:pPr>
              <w:ind w:lef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730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220" w:type="pct"/>
            <w:gridSpan w:val="2"/>
          </w:tcPr>
          <w:p w14:paraId="143A4275" w14:textId="77777777" w:rsidR="00117301" w:rsidRPr="00117301" w:rsidRDefault="00117301" w:rsidP="00117301">
            <w:pPr>
              <w:spacing w:before="6"/>
              <w:rPr>
                <w:rFonts w:ascii="Times New Roman" w:eastAsia="Times New Roman" w:hAnsi="Times New Roman" w:cs="Times New Roman"/>
                <w:sz w:val="6"/>
              </w:rPr>
            </w:pPr>
          </w:p>
          <w:p w14:paraId="1A1431C9" w14:textId="77777777" w:rsidR="00117301" w:rsidRPr="00117301" w:rsidRDefault="00117301" w:rsidP="00117301">
            <w:pPr>
              <w:ind w:left="82"/>
              <w:rPr>
                <w:rFonts w:ascii="Times New Roman" w:eastAsia="Times New Roman" w:hAnsi="Times New Roman" w:cs="Times New Roman"/>
                <w:sz w:val="20"/>
              </w:rPr>
            </w:pPr>
            <w:r w:rsidRPr="0011730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740B7AF1" wp14:editId="77786FAD">
                  <wp:extent cx="1436914" cy="1944914"/>
                  <wp:effectExtent l="0" t="0" r="0" b="0"/>
                  <wp:docPr id="3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91" cy="19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C6B71A" w14:textId="77777777" w:rsidR="00117301" w:rsidRPr="00117301" w:rsidRDefault="00117301" w:rsidP="00117301">
            <w:pPr>
              <w:spacing w:before="83"/>
              <w:ind w:left="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7301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303" w:type="pct"/>
            <w:gridSpan w:val="2"/>
          </w:tcPr>
          <w:p w14:paraId="496B1412" w14:textId="77777777" w:rsidR="00117301" w:rsidRPr="00117301" w:rsidRDefault="00117301" w:rsidP="00117301">
            <w:pPr>
              <w:spacing w:before="6"/>
              <w:rPr>
                <w:rFonts w:ascii="Times New Roman" w:eastAsia="Times New Roman" w:hAnsi="Times New Roman" w:cs="Times New Roman"/>
                <w:sz w:val="6"/>
              </w:rPr>
            </w:pPr>
          </w:p>
          <w:p w14:paraId="2BEDD626" w14:textId="77777777" w:rsidR="00117301" w:rsidRPr="00117301" w:rsidRDefault="00117301" w:rsidP="00117301">
            <w:pPr>
              <w:ind w:left="73"/>
              <w:rPr>
                <w:rFonts w:ascii="Times New Roman" w:eastAsia="Times New Roman" w:hAnsi="Times New Roman" w:cs="Times New Roman"/>
                <w:sz w:val="20"/>
              </w:rPr>
            </w:pPr>
            <w:r w:rsidRPr="00117301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62613110" wp14:editId="45A41E56">
                  <wp:extent cx="1436437" cy="1944914"/>
                  <wp:effectExtent l="0" t="0" r="0" b="0"/>
                  <wp:docPr id="4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155" cy="1948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3D40F3" w14:textId="77777777" w:rsidR="00117301" w:rsidRPr="00117301" w:rsidRDefault="00117301" w:rsidP="00117301">
            <w:pPr>
              <w:spacing w:before="82"/>
              <w:ind w:lef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7301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</w:tr>
      <w:tr w:rsidR="00117301" w14:paraId="1CF699D5" w14:textId="77777777" w:rsidTr="00117301">
        <w:trPr>
          <w:trHeight w:val="3206"/>
        </w:trPr>
        <w:tc>
          <w:tcPr>
            <w:tcW w:w="1250" w:type="pct"/>
            <w:gridSpan w:val="2"/>
          </w:tcPr>
          <w:p w14:paraId="4685351C" w14:textId="77777777" w:rsidR="00117301" w:rsidRDefault="00117301" w:rsidP="00CD5B79">
            <w:pPr>
              <w:pStyle w:val="TableParagraph"/>
              <w:spacing w:before="6"/>
              <w:rPr>
                <w:sz w:val="6"/>
              </w:rPr>
            </w:pPr>
          </w:p>
          <w:p w14:paraId="7F533C60" w14:textId="77777777" w:rsidR="00117301" w:rsidRDefault="00117301" w:rsidP="00CD5B79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42C95D2" wp14:editId="7D7C6530">
                  <wp:extent cx="1447776" cy="175469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76" cy="175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401A79" w14:textId="77777777" w:rsidR="00117301" w:rsidRDefault="00117301" w:rsidP="00117301">
            <w:pPr>
              <w:pStyle w:val="TableParagraph"/>
              <w:spacing w:before="60"/>
              <w:ind w:lef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50" w:type="pct"/>
            <w:gridSpan w:val="2"/>
          </w:tcPr>
          <w:p w14:paraId="31446781" w14:textId="77777777" w:rsidR="00117301" w:rsidRDefault="00117301" w:rsidP="00CD5B79">
            <w:pPr>
              <w:pStyle w:val="TableParagraph"/>
              <w:spacing w:before="6"/>
              <w:rPr>
                <w:sz w:val="6"/>
              </w:rPr>
            </w:pPr>
          </w:p>
          <w:p w14:paraId="284387A5" w14:textId="77777777" w:rsidR="00117301" w:rsidRDefault="00117301" w:rsidP="00CD5B79">
            <w:pPr>
              <w:pStyle w:val="TableParagraph"/>
              <w:ind w:left="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42E2B7" wp14:editId="29005F1F">
                  <wp:extent cx="1446084" cy="1770743"/>
                  <wp:effectExtent l="0" t="0" r="1905" b="127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72" cy="177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79F3B" w14:textId="77777777" w:rsidR="00117301" w:rsidRDefault="00117301" w:rsidP="00117301">
            <w:pPr>
              <w:pStyle w:val="TableParagraph"/>
              <w:spacing w:before="51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50" w:type="pct"/>
            <w:gridSpan w:val="2"/>
          </w:tcPr>
          <w:p w14:paraId="3C646F8D" w14:textId="77777777" w:rsidR="00117301" w:rsidRDefault="00117301" w:rsidP="00CD5B79">
            <w:pPr>
              <w:pStyle w:val="TableParagraph"/>
              <w:spacing w:before="6"/>
              <w:rPr>
                <w:sz w:val="6"/>
              </w:rPr>
            </w:pPr>
          </w:p>
          <w:p w14:paraId="74185B3F" w14:textId="77777777" w:rsidR="00117301" w:rsidRDefault="00117301" w:rsidP="00CD5B79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E4DFD89" wp14:editId="61041901">
                  <wp:extent cx="1439811" cy="176593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11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7176B9" w14:textId="77777777" w:rsidR="00117301" w:rsidRDefault="00117301" w:rsidP="00117301">
            <w:pPr>
              <w:pStyle w:val="TableParagraph"/>
              <w:spacing w:before="83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50" w:type="pct"/>
          </w:tcPr>
          <w:p w14:paraId="4CE47458" w14:textId="77777777" w:rsidR="00117301" w:rsidRDefault="00117301" w:rsidP="00CD5B79">
            <w:pPr>
              <w:pStyle w:val="TableParagraph"/>
              <w:spacing w:before="6"/>
              <w:rPr>
                <w:sz w:val="6"/>
              </w:rPr>
            </w:pPr>
          </w:p>
          <w:p w14:paraId="73502557" w14:textId="77777777" w:rsidR="00117301" w:rsidRDefault="00117301" w:rsidP="00CD5B79">
            <w:pPr>
              <w:pStyle w:val="TableParagraph"/>
              <w:ind w:left="7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54029F4" wp14:editId="399679BD">
                  <wp:extent cx="1440676" cy="1770743"/>
                  <wp:effectExtent l="0" t="0" r="7620" b="127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4" cy="1777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55E7C" w14:textId="77777777" w:rsidR="00117301" w:rsidRDefault="00117301" w:rsidP="00117301">
            <w:pPr>
              <w:pStyle w:val="TableParagraph"/>
              <w:spacing w:before="70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14:paraId="3B78519A" w14:textId="77777777" w:rsidR="00EC3866" w:rsidRPr="001624C0" w:rsidRDefault="00EC3866" w:rsidP="00EC38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DF56E4" w14:textId="77777777" w:rsidR="00EC3866" w:rsidRPr="00EC3866" w:rsidRDefault="00EC3866" w:rsidP="00EC38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866">
        <w:rPr>
          <w:rFonts w:ascii="Times New Roman" w:hAnsi="Times New Roman" w:cs="Times New Roman"/>
          <w:b/>
          <w:sz w:val="28"/>
          <w:szCs w:val="28"/>
        </w:rPr>
        <w:t>10. Познакомьтесь с инфографикой и выполните задания.</w:t>
      </w:r>
    </w:p>
    <w:p w14:paraId="4015296B" w14:textId="77777777" w:rsidR="00EC3866" w:rsidRDefault="00EC3866" w:rsidP="00EC3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2020 году специалисты ВЦИОМ провели социологический опрос среди граждан Российской Федерации на тему «ЕГЭ по иностранному языку: за и против». Результаты проведенного исследования представлены на инфографике ниже.</w:t>
      </w:r>
    </w:p>
    <w:p w14:paraId="06E2B761" w14:textId="77777777" w:rsidR="00EC3866" w:rsidRDefault="00EC3866" w:rsidP="00EC38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5CC92A7D" wp14:editId="2C6FEDA7">
            <wp:extent cx="5413829" cy="3396343"/>
            <wp:effectExtent l="0" t="0" r="0" b="0"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518" cy="339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1BEFB" w14:textId="77777777" w:rsidR="00605269" w:rsidRDefault="00EC3866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5CFCFD41" wp14:editId="708C7B6E">
            <wp:simplePos x="0" y="0"/>
            <wp:positionH relativeFrom="page">
              <wp:posOffset>1001395</wp:posOffset>
            </wp:positionH>
            <wp:positionV relativeFrom="paragraph">
              <wp:posOffset>367030</wp:posOffset>
            </wp:positionV>
            <wp:extent cx="5486400" cy="5239385"/>
            <wp:effectExtent l="0" t="0" r="0" b="0"/>
            <wp:wrapTopAndBottom/>
            <wp:docPr id="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88C9B" w14:textId="77777777" w:rsidR="00605269" w:rsidRDefault="00EC3866" w:rsidP="00EC38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681C7A" wp14:editId="2D19555B">
            <wp:extent cx="5953328" cy="3968885"/>
            <wp:effectExtent l="0" t="0" r="9525" b="0"/>
            <wp:docPr id="9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124" cy="397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705F3" w14:textId="77777777" w:rsidR="00605269" w:rsidRDefault="00EC3866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EC4027" wp14:editId="6565E591">
            <wp:simplePos x="0" y="0"/>
            <wp:positionH relativeFrom="column">
              <wp:posOffset>-365</wp:posOffset>
            </wp:positionH>
            <wp:positionV relativeFrom="paragraph">
              <wp:posOffset>154237</wp:posOffset>
            </wp:positionV>
            <wp:extent cx="5953327" cy="4289898"/>
            <wp:effectExtent l="0" t="0" r="0" b="0"/>
            <wp:wrapNone/>
            <wp:docPr id="8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880" cy="428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C2DD8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9786F8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21A739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18E1FD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A28E29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34A047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F56E0E" w14:textId="77777777" w:rsidR="00605269" w:rsidRDefault="00605269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D8BD3A5" w14:textId="77777777" w:rsidR="00EC3866" w:rsidRDefault="00EC3866" w:rsidP="0060526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434280" w14:textId="77777777" w:rsidR="00EC3866" w:rsidRPr="00EC3866" w:rsidRDefault="00EC3866" w:rsidP="00EC3866">
      <w:pPr>
        <w:rPr>
          <w:rFonts w:ascii="Times New Roman" w:hAnsi="Times New Roman" w:cs="Times New Roman"/>
          <w:sz w:val="28"/>
          <w:szCs w:val="28"/>
        </w:rPr>
      </w:pPr>
    </w:p>
    <w:p w14:paraId="375AEF29" w14:textId="77777777" w:rsidR="00EC3866" w:rsidRPr="00EC3866" w:rsidRDefault="00EC3866" w:rsidP="00EC3866">
      <w:pPr>
        <w:rPr>
          <w:rFonts w:ascii="Times New Roman" w:hAnsi="Times New Roman" w:cs="Times New Roman"/>
          <w:sz w:val="28"/>
          <w:szCs w:val="28"/>
        </w:rPr>
      </w:pPr>
    </w:p>
    <w:p w14:paraId="3695B663" w14:textId="77777777" w:rsidR="00EC3866" w:rsidRPr="00EC3866" w:rsidRDefault="00EC3866" w:rsidP="00EC3866">
      <w:pPr>
        <w:rPr>
          <w:rFonts w:ascii="Times New Roman" w:hAnsi="Times New Roman" w:cs="Times New Roman"/>
          <w:sz w:val="28"/>
          <w:szCs w:val="28"/>
        </w:rPr>
      </w:pPr>
    </w:p>
    <w:p w14:paraId="2882BA2D" w14:textId="77777777" w:rsidR="00EC3866" w:rsidRPr="00EC3866" w:rsidRDefault="00EC3866" w:rsidP="00EC3866">
      <w:pPr>
        <w:rPr>
          <w:rFonts w:ascii="Times New Roman" w:hAnsi="Times New Roman" w:cs="Times New Roman"/>
          <w:sz w:val="28"/>
          <w:szCs w:val="28"/>
        </w:rPr>
      </w:pPr>
    </w:p>
    <w:p w14:paraId="3A2D0B64" w14:textId="77777777" w:rsidR="00EC3866" w:rsidRPr="00EC3866" w:rsidRDefault="00EC3866" w:rsidP="00EC3866">
      <w:pPr>
        <w:rPr>
          <w:rFonts w:ascii="Times New Roman" w:hAnsi="Times New Roman" w:cs="Times New Roman"/>
          <w:sz w:val="28"/>
          <w:szCs w:val="28"/>
        </w:rPr>
      </w:pPr>
    </w:p>
    <w:p w14:paraId="6D1ADA43" w14:textId="77777777" w:rsidR="00EC3866" w:rsidRPr="00EC3866" w:rsidRDefault="00EC3866" w:rsidP="00EC3866">
      <w:pPr>
        <w:rPr>
          <w:rFonts w:ascii="Times New Roman" w:hAnsi="Times New Roman" w:cs="Times New Roman"/>
          <w:sz w:val="28"/>
          <w:szCs w:val="28"/>
        </w:rPr>
      </w:pPr>
    </w:p>
    <w:p w14:paraId="3A341B80" w14:textId="77777777" w:rsidR="00EC3866" w:rsidRDefault="00EC3866" w:rsidP="00EC3866">
      <w:pPr>
        <w:rPr>
          <w:rFonts w:ascii="Times New Roman" w:hAnsi="Times New Roman" w:cs="Times New Roman"/>
          <w:sz w:val="28"/>
          <w:szCs w:val="28"/>
        </w:rPr>
      </w:pPr>
    </w:p>
    <w:p w14:paraId="7C0FCB59" w14:textId="77777777" w:rsidR="00605269" w:rsidRDefault="00EC3866" w:rsidP="00EC3866">
      <w:pPr>
        <w:tabs>
          <w:tab w:val="left" w:pos="19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10.1. </w:t>
      </w:r>
      <w:r w:rsidRPr="00EC3866">
        <w:rPr>
          <w:rFonts w:ascii="Times New Roman" w:hAnsi="Times New Roman" w:cs="Times New Roman"/>
          <w:sz w:val="28"/>
          <w:szCs w:val="28"/>
        </w:rPr>
        <w:t>Какими причинами можно объяснить соотношение оценок участник</w:t>
      </w:r>
      <w:r w:rsidR="008F31AF">
        <w:rPr>
          <w:rFonts w:ascii="Times New Roman" w:hAnsi="Times New Roman" w:cs="Times New Roman"/>
          <w:sz w:val="28"/>
          <w:szCs w:val="28"/>
        </w:rPr>
        <w:t>ами</w:t>
      </w:r>
      <w:r w:rsidRPr="00EC3866">
        <w:rPr>
          <w:rFonts w:ascii="Times New Roman" w:hAnsi="Times New Roman" w:cs="Times New Roman"/>
          <w:sz w:val="28"/>
          <w:szCs w:val="28"/>
        </w:rPr>
        <w:t xml:space="preserve"> опроса степени важности владения детьми иностранными языками? Приведите не менее двух корректных объяснений.</w:t>
      </w:r>
    </w:p>
    <w:p w14:paraId="04F90AF9" w14:textId="0F44AE78" w:rsidR="00EC3866" w:rsidRDefault="00EC3866" w:rsidP="00EC3866">
      <w:pPr>
        <w:tabs>
          <w:tab w:val="left" w:pos="19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EC3866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представленным на инфографике данным, в течение года наблюдается </w:t>
      </w:r>
      <w:r w:rsidRPr="00EC3866">
        <w:rPr>
          <w:rFonts w:ascii="Times New Roman" w:hAnsi="Times New Roman" w:cs="Times New Roman"/>
          <w:sz w:val="28"/>
          <w:szCs w:val="28"/>
        </w:rPr>
        <w:t>снижение значимости мнения о том, что без изучения иностранного языка не обойтись</w:t>
      </w:r>
      <w:r>
        <w:rPr>
          <w:rFonts w:ascii="Times New Roman" w:hAnsi="Times New Roman" w:cs="Times New Roman"/>
          <w:sz w:val="28"/>
          <w:szCs w:val="28"/>
        </w:rPr>
        <w:t xml:space="preserve">. Однако, в течение этого же периода </w:t>
      </w:r>
      <w:r w:rsidR="008F31AF">
        <w:rPr>
          <w:rFonts w:ascii="Times New Roman" w:hAnsi="Times New Roman" w:cs="Times New Roman"/>
          <w:sz w:val="28"/>
          <w:szCs w:val="28"/>
        </w:rPr>
        <w:t>отмечается рост</w:t>
      </w:r>
      <w:r w:rsidRPr="00EC3866">
        <w:rPr>
          <w:rFonts w:ascii="Times New Roman" w:hAnsi="Times New Roman" w:cs="Times New Roman"/>
          <w:sz w:val="28"/>
          <w:szCs w:val="28"/>
        </w:rPr>
        <w:t xml:space="preserve"> мнений</w:t>
      </w:r>
      <w:r w:rsidR="008F31AF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Pr="00EC3866">
        <w:rPr>
          <w:rFonts w:ascii="Times New Roman" w:hAnsi="Times New Roman" w:cs="Times New Roman"/>
          <w:sz w:val="28"/>
          <w:szCs w:val="28"/>
        </w:rPr>
        <w:t xml:space="preserve"> о том, что в настоящее время без знания иностранного языка можно обойтись. </w:t>
      </w:r>
      <w:r w:rsidR="008F31AF">
        <w:rPr>
          <w:rFonts w:ascii="Times New Roman" w:hAnsi="Times New Roman" w:cs="Times New Roman"/>
          <w:sz w:val="28"/>
          <w:szCs w:val="28"/>
        </w:rPr>
        <w:t>Как вы считаете, м</w:t>
      </w:r>
      <w:r w:rsidRPr="00EC3866">
        <w:rPr>
          <w:rFonts w:ascii="Times New Roman" w:hAnsi="Times New Roman" w:cs="Times New Roman"/>
          <w:sz w:val="28"/>
          <w:szCs w:val="28"/>
        </w:rPr>
        <w:t>ожно ли сделать вывод о наличии объективных причин данного явления, опираясь на приведенную инфографику ВЦИОМ? Свой ответ обоснуйте.</w:t>
      </w:r>
    </w:p>
    <w:p w14:paraId="6126ACD3" w14:textId="77777777" w:rsidR="008F31AF" w:rsidRDefault="008F31AF" w:rsidP="00EC3866">
      <w:pPr>
        <w:tabs>
          <w:tab w:val="left" w:pos="19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8F31AF">
        <w:rPr>
          <w:rFonts w:ascii="Times New Roman" w:hAnsi="Times New Roman" w:cs="Times New Roman"/>
          <w:sz w:val="28"/>
          <w:szCs w:val="28"/>
        </w:rPr>
        <w:t>Какие данные о результатах опроса ВЦИОМ свидетельствуют о преобладании осознанной мотивации у тех, кто считает необходимым сделать ЕГЭ по иностранному языку обязательным?</w:t>
      </w:r>
    </w:p>
    <w:p w14:paraId="23C1079A" w14:textId="77777777" w:rsidR="008F31AF" w:rsidRPr="00EC3866" w:rsidRDefault="008F31AF" w:rsidP="00EC3866">
      <w:pPr>
        <w:tabs>
          <w:tab w:val="left" w:pos="194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Pr="008F31AF">
        <w:rPr>
          <w:rFonts w:ascii="Times New Roman" w:hAnsi="Times New Roman" w:cs="Times New Roman"/>
          <w:sz w:val="28"/>
          <w:szCs w:val="28"/>
        </w:rPr>
        <w:t xml:space="preserve">Почему, согласно </w:t>
      </w:r>
      <w:r>
        <w:rPr>
          <w:rFonts w:ascii="Times New Roman" w:hAnsi="Times New Roman" w:cs="Times New Roman"/>
          <w:sz w:val="28"/>
          <w:szCs w:val="28"/>
        </w:rPr>
        <w:t>представленным ВЦИОМ данным</w:t>
      </w:r>
      <w:r w:rsidRPr="008F31AF">
        <w:rPr>
          <w:rFonts w:ascii="Times New Roman" w:hAnsi="Times New Roman" w:cs="Times New Roman"/>
          <w:sz w:val="28"/>
          <w:szCs w:val="28"/>
        </w:rPr>
        <w:t xml:space="preserve">, суммарная степень </w:t>
      </w:r>
      <w:r>
        <w:rPr>
          <w:rFonts w:ascii="Times New Roman" w:hAnsi="Times New Roman" w:cs="Times New Roman"/>
          <w:sz w:val="28"/>
          <w:szCs w:val="28"/>
        </w:rPr>
        <w:t>высказанных</w:t>
      </w:r>
      <w:r w:rsidRPr="008F31AF">
        <w:rPr>
          <w:rFonts w:ascii="Times New Roman" w:hAnsi="Times New Roman" w:cs="Times New Roman"/>
          <w:sz w:val="28"/>
          <w:szCs w:val="28"/>
        </w:rPr>
        <w:t xml:space="preserve"> мнений о том, что изучение иностранного языка – это личное дело каждого, и о том, что</w:t>
      </w:r>
      <w:r>
        <w:rPr>
          <w:rFonts w:ascii="Times New Roman" w:hAnsi="Times New Roman" w:cs="Times New Roman"/>
          <w:sz w:val="28"/>
          <w:szCs w:val="28"/>
        </w:rPr>
        <w:t xml:space="preserve"> иностранный язык не всем нужен – </w:t>
      </w:r>
      <w:r w:rsidRPr="008F31AF">
        <w:rPr>
          <w:rFonts w:ascii="Times New Roman" w:hAnsi="Times New Roman" w:cs="Times New Roman"/>
          <w:sz w:val="28"/>
          <w:szCs w:val="28"/>
        </w:rPr>
        <w:t>почти совпадает с суммарной степенью выраженности мнений о том, что иностранный язык дает больше возможностей для работы и учебы, нужен для путешествий и общения за границей, а также для расширения кругозора (58% и 53% соответственно)? Приведите не менее двух корректных обоснований своего ответа.</w:t>
      </w:r>
    </w:p>
    <w:sectPr w:rsidR="008F31AF" w:rsidRPr="00EC3866" w:rsidSect="008159E5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DEDA" w14:textId="77777777" w:rsidR="00391807" w:rsidRDefault="00391807" w:rsidP="008159E5">
      <w:pPr>
        <w:spacing w:after="0" w:line="240" w:lineRule="auto"/>
      </w:pPr>
      <w:r>
        <w:separator/>
      </w:r>
    </w:p>
  </w:endnote>
  <w:endnote w:type="continuationSeparator" w:id="0">
    <w:p w14:paraId="18A5EA13" w14:textId="77777777" w:rsidR="00391807" w:rsidRDefault="00391807" w:rsidP="0081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FC01" w14:textId="77777777" w:rsidR="00391807" w:rsidRDefault="00391807" w:rsidP="008159E5">
      <w:pPr>
        <w:spacing w:after="0" w:line="240" w:lineRule="auto"/>
      </w:pPr>
      <w:r>
        <w:separator/>
      </w:r>
    </w:p>
  </w:footnote>
  <w:footnote w:type="continuationSeparator" w:id="0">
    <w:p w14:paraId="72076E6C" w14:textId="77777777" w:rsidR="00391807" w:rsidRDefault="00391807" w:rsidP="00815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4456702"/>
      <w:docPartObj>
        <w:docPartGallery w:val="Page Numbers (Top of Page)"/>
        <w:docPartUnique/>
      </w:docPartObj>
    </w:sdtPr>
    <w:sdtContent>
      <w:p w14:paraId="65000788" w14:textId="732BED40" w:rsidR="008159E5" w:rsidRDefault="008159E5">
        <w:pPr>
          <w:pStyle w:val="aa"/>
          <w:jc w:val="center"/>
        </w:pPr>
        <w:r w:rsidRPr="008159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59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159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159E5">
          <w:rPr>
            <w:rFonts w:ascii="Times New Roman" w:hAnsi="Times New Roman" w:cs="Times New Roman"/>
            <w:sz w:val="28"/>
            <w:szCs w:val="28"/>
          </w:rPr>
          <w:t>2</w:t>
        </w:r>
        <w:r w:rsidRPr="008159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DB79B40" w14:textId="77777777" w:rsidR="008159E5" w:rsidRDefault="008159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FD0"/>
    <w:multiLevelType w:val="hybridMultilevel"/>
    <w:tmpl w:val="24124E60"/>
    <w:lvl w:ilvl="0" w:tplc="52C0EA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D2F76B0"/>
    <w:multiLevelType w:val="hybridMultilevel"/>
    <w:tmpl w:val="24124E60"/>
    <w:lvl w:ilvl="0" w:tplc="52C0EA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18DF4D05"/>
    <w:multiLevelType w:val="hybridMultilevel"/>
    <w:tmpl w:val="31FAB2DE"/>
    <w:lvl w:ilvl="0" w:tplc="52C0EA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37172DCF"/>
    <w:multiLevelType w:val="hybridMultilevel"/>
    <w:tmpl w:val="24124E60"/>
    <w:lvl w:ilvl="0" w:tplc="52C0EA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26D06DE"/>
    <w:multiLevelType w:val="hybridMultilevel"/>
    <w:tmpl w:val="F5320CFE"/>
    <w:lvl w:ilvl="0" w:tplc="779C0AF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6A32E09"/>
    <w:multiLevelType w:val="hybridMultilevel"/>
    <w:tmpl w:val="48A07CBA"/>
    <w:lvl w:ilvl="0" w:tplc="8036F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368"/>
    <w:rsid w:val="0001725B"/>
    <w:rsid w:val="000D04BB"/>
    <w:rsid w:val="00117301"/>
    <w:rsid w:val="001624C0"/>
    <w:rsid w:val="002C5164"/>
    <w:rsid w:val="00391807"/>
    <w:rsid w:val="003B746B"/>
    <w:rsid w:val="00497A44"/>
    <w:rsid w:val="004C472C"/>
    <w:rsid w:val="00511FEC"/>
    <w:rsid w:val="00585582"/>
    <w:rsid w:val="00605269"/>
    <w:rsid w:val="0071093B"/>
    <w:rsid w:val="00755E4A"/>
    <w:rsid w:val="007E6FEB"/>
    <w:rsid w:val="008159E5"/>
    <w:rsid w:val="008C1ADA"/>
    <w:rsid w:val="008D13F3"/>
    <w:rsid w:val="008F31AF"/>
    <w:rsid w:val="00A84615"/>
    <w:rsid w:val="00AF44F1"/>
    <w:rsid w:val="00C10B03"/>
    <w:rsid w:val="00D30368"/>
    <w:rsid w:val="00DE5704"/>
    <w:rsid w:val="00E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6098"/>
  <w15:docId w15:val="{E393373E-3FA4-BC43-91DD-6314ED70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05269"/>
    <w:pPr>
      <w:widowControl w:val="0"/>
      <w:autoSpaceDE w:val="0"/>
      <w:autoSpaceDN w:val="0"/>
      <w:spacing w:after="0" w:line="240" w:lineRule="auto"/>
      <w:ind w:left="996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60526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6052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60526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60526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052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173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30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59E5"/>
  </w:style>
  <w:style w:type="paragraph" w:styleId="ac">
    <w:name w:val="footer"/>
    <w:basedOn w:val="a"/>
    <w:link w:val="ad"/>
    <w:uiPriority w:val="99"/>
    <w:unhideWhenUsed/>
    <w:rsid w:val="008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Гаврилюк</cp:lastModifiedBy>
  <cp:revision>10</cp:revision>
  <cp:lastPrinted>2025-09-29T04:01:00Z</cp:lastPrinted>
  <dcterms:created xsi:type="dcterms:W3CDTF">2025-09-08T18:24:00Z</dcterms:created>
  <dcterms:modified xsi:type="dcterms:W3CDTF">2025-11-07T07:24:00Z</dcterms:modified>
</cp:coreProperties>
</file>