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3BF8" w:rsidRDefault="00B33BF8" w:rsidP="00B33B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для обучающихся 8-11 классов</w:t>
      </w:r>
    </w:p>
    <w:p w:rsidR="00B33BF8" w:rsidRDefault="00B33BF8" w:rsidP="00B33B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культуры безопасного и эффективного использования цифровых ресурсов и гаджетов, знакомство с основами безопасности в сети и повышение уровня интернет-гигиены.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>: жизнь, права и свободы человека, развитие.</w:t>
      </w:r>
    </w:p>
    <w:p w:rsidR="00E76D0B" w:rsidRDefault="00E76D0B" w:rsidP="00E76D0B">
      <w:pPr>
        <w:jc w:val="both"/>
        <w:rPr>
          <w:rFonts w:ascii="Times New Roman" w:hAnsi="Times New Roman" w:cs="Times New Roman"/>
          <w:sz w:val="28"/>
          <w:szCs w:val="28"/>
        </w:rPr>
      </w:pPr>
      <w:r w:rsidRPr="00403DB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D0B" w:rsidRDefault="00E76D0B" w:rsidP="00E76D0B">
      <w:pPr>
        <w:jc w:val="both"/>
        <w:rPr>
          <w:rFonts w:ascii="Times New Roman" w:hAnsi="Times New Roman" w:cs="Times New Roman"/>
          <w:sz w:val="28"/>
          <w:szCs w:val="28"/>
        </w:rPr>
      </w:pPr>
      <w:r w:rsidRPr="00403DBA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0B" w:rsidRPr="00D37209" w:rsidRDefault="00E76D0B" w:rsidP="00E76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освоение роли пользователя цифровых ресурсов и сервисов;</w:t>
      </w:r>
    </w:p>
    <w:p w:rsidR="00E76D0B" w:rsidRPr="00D37209" w:rsidRDefault="00E76D0B" w:rsidP="00E76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 на основе представлений о безопасном поведении в сети;</w:t>
      </w:r>
    </w:p>
    <w:p w:rsidR="00E76D0B" w:rsidRPr="00D37209" w:rsidRDefault="00E76D0B" w:rsidP="00E76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овладение навыками адаптации в условиях развития информационно-коммуникационных технологий;</w:t>
      </w:r>
    </w:p>
    <w:p w:rsidR="00E76D0B" w:rsidRDefault="00E76D0B" w:rsidP="00E76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</w:t>
      </w:r>
      <w:r w:rsidR="00A23BC9">
        <w:rPr>
          <w:rFonts w:ascii="Times New Roman" w:hAnsi="Times New Roman" w:cs="Times New Roman"/>
          <w:sz w:val="28"/>
          <w:szCs w:val="28"/>
        </w:rPr>
        <w:t>;</w:t>
      </w:r>
    </w:p>
    <w:p w:rsidR="00A23BC9" w:rsidRPr="00A23BC9" w:rsidRDefault="00A23BC9" w:rsidP="00E76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BC9">
        <w:rPr>
          <w:rFonts w:ascii="Times New Roman" w:hAnsi="Times New Roman" w:cs="Times New Roman"/>
          <w:sz w:val="28"/>
          <w:szCs w:val="28"/>
        </w:rPr>
        <w:t>развитие навыков перспективной рефлексии в соответствии с возрастом группы</w:t>
      </w:r>
      <w:r w:rsidRPr="00A23BC9">
        <w:rPr>
          <w:rFonts w:ascii="Times New Roman" w:hAnsi="Times New Roman" w:cs="Times New Roman"/>
          <w:sz w:val="28"/>
          <w:szCs w:val="28"/>
        </w:rPr>
        <w:t>.</w:t>
      </w:r>
    </w:p>
    <w:p w:rsidR="00E76D0B" w:rsidRDefault="00E76D0B" w:rsidP="00E76D0B">
      <w:pPr>
        <w:jc w:val="both"/>
        <w:rPr>
          <w:rFonts w:ascii="Times New Roman" w:hAnsi="Times New Roman" w:cs="Times New Roman"/>
          <w:sz w:val="28"/>
          <w:szCs w:val="28"/>
        </w:rPr>
      </w:pPr>
      <w:r w:rsidRPr="00403D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6D0B" w:rsidRPr="00D37209" w:rsidRDefault="00E76D0B" w:rsidP="00E76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универсальные познавательные учебные действия (базовые 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9">
        <w:rPr>
          <w:rFonts w:ascii="Times New Roman" w:hAnsi="Times New Roman" w:cs="Times New Roman"/>
          <w:sz w:val="28"/>
          <w:szCs w:val="28"/>
        </w:rPr>
        <w:t>и начальные исследовательские действия, а также работа с информацией);</w:t>
      </w:r>
    </w:p>
    <w:p w:rsidR="00E76D0B" w:rsidRPr="00D37209" w:rsidRDefault="00E76D0B" w:rsidP="00E76D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овладение сведениями о сущности и особенностях цифровых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9">
        <w:rPr>
          <w:rFonts w:ascii="Times New Roman" w:hAnsi="Times New Roman" w:cs="Times New Roman"/>
          <w:sz w:val="28"/>
          <w:szCs w:val="28"/>
        </w:rPr>
        <w:t>процессов и явлений окружающего мира;</w:t>
      </w:r>
    </w:p>
    <w:p w:rsidR="00E76D0B" w:rsidRPr="00E76D0B" w:rsidRDefault="00E76D0B" w:rsidP="00B33B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209">
        <w:rPr>
          <w:rFonts w:ascii="Times New Roman" w:hAnsi="Times New Roman" w:cs="Times New Roman"/>
          <w:sz w:val="28"/>
          <w:szCs w:val="28"/>
        </w:rPr>
        <w:t>участие в коллективном обсуждении вопросов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209">
        <w:rPr>
          <w:rFonts w:ascii="Times New Roman" w:hAnsi="Times New Roman" w:cs="Times New Roman"/>
          <w:sz w:val="28"/>
          <w:szCs w:val="28"/>
        </w:rPr>
        <w:t>формулирование своего мнения в процессе беседы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1DEF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классный час или урочное занятие. Занятие предполагает использование презентации-квеста, включает в себя анализ информации, коллективную работу.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3BF8" w:rsidRDefault="00B33BF8" w:rsidP="00B3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сценарий;</w:t>
      </w:r>
    </w:p>
    <w:p w:rsidR="00B33BF8" w:rsidRDefault="00B33BF8" w:rsidP="00B3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рекомендации;</w:t>
      </w:r>
    </w:p>
    <w:p w:rsidR="00B33BF8" w:rsidRDefault="00B33BF8" w:rsidP="00B3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презентация-квест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1. Мотивационная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 начинает занятие со слов о том, что в современном мире технологии стали неотъемлемой частью нашей жизни. «Мы пользуемся различными гаджетами и интернетом каждый день: для общения, учёбы, развлечений и многого другого. Но задумывались ли вы о том, насколько это безопасно?». 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обращает внимание на то, что цифровое пространство может быть как полезным, так и опасным, если не соблюдать определённые правила. Интернет-</w:t>
      </w:r>
      <w:r w:rsidRPr="00C057FB">
        <w:rPr>
          <w:rFonts w:ascii="Times New Roman" w:eastAsia="Times New Roman" w:hAnsi="Times New Roman" w:cs="Times New Roman"/>
          <w:sz w:val="28"/>
          <w:szCs w:val="28"/>
        </w:rPr>
        <w:t xml:space="preserve">гигиена — это как забота о здоровье, но в виртуальном пространстве. Она помогает нам защищать свою личную информацию, избегать опасностей и вести безопасный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здоровый </w:t>
      </w:r>
      <w:r w:rsidRPr="00C057FB">
        <w:rPr>
          <w:rFonts w:ascii="Times New Roman" w:eastAsia="Times New Roman" w:hAnsi="Times New Roman" w:cs="Times New Roman"/>
          <w:sz w:val="28"/>
          <w:szCs w:val="28"/>
        </w:rPr>
        <w:t>образ жизни в сети.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2. Основная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m3ycf817jzcb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основной части занятия – анализ нескольких ситуаций в формате презентации-квеста: демонстрация презентации на персональном компьютере для каждого ученика. </w:t>
      </w:r>
    </w:p>
    <w:p w:rsidR="00B33BF8" w:rsidRDefault="00EE1DEF" w:rsidP="001A0A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l2qgrp4ps3aw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Квест можно использовать, как и на персональном компьютере для каждого обучающегося, так и для работы с классом через проектор/интерактивную доску. </w:t>
      </w:r>
      <w:r w:rsidR="00B33BF8">
        <w:rPr>
          <w:rFonts w:ascii="Times New Roman" w:eastAsia="Times New Roman" w:hAnsi="Times New Roman" w:cs="Times New Roman"/>
          <w:sz w:val="28"/>
          <w:szCs w:val="28"/>
        </w:rPr>
        <w:t>Квест содержит мини-историю, а в дальнейшем – правила, которые надо соблюдать, чтобы не попадать в аналогичные ситуации. Важно, чтобы эти правила обучающиеся формулировали самостоятельно. Для этого стоит остановить презентацию после знакомства с первой частью задания из квеста и предложить ребятам подумать над ответом и соответствующим правилом. Результативнее всего сделать это в форме обсуждений в мини-группах. В этом случае ребята смогут занять активную позицию по отношению к обсуждаемым проблемам. После такого группового обсуждения стоит предложить высказаться представителям всех групп, обобщая и объединяя их высказывания. А после этого – показать ребятам вторую часть квеста, чтобы дать возможность сравнить выбранные ими ответы и сформулированные правила с теми, которые представлены на слайде.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rhhw7vg6amta" w:colFirst="0" w:colLast="0"/>
      <w:bookmarkEnd w:id="2"/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педагога заключается в том, чтобы, организуя беседу, не манипулировать детьми и не направлять их к определённому ответу, а предоставить всем желающим возможность высказаться. </w:t>
      </w:r>
      <w:r>
        <w:rPr>
          <w:rFonts w:ascii="Times New Roman" w:eastAsia="Times New Roman" w:hAnsi="Times New Roman" w:cs="Times New Roman"/>
          <w:sz w:val="28"/>
          <w:szCs w:val="28"/>
        </w:rPr>
        <w:t>И т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>олько после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как ученики выскажут свои мнения, педагогу важно дополнить их ответы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поделиться своим мнением по обсуждаемым вопросам.</w:t>
      </w:r>
    </w:p>
    <w:p w:rsidR="00B33BF8" w:rsidRDefault="00B33BF8" w:rsidP="00B33B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3. Заключение</w:t>
      </w:r>
    </w:p>
    <w:p w:rsidR="001A0AD4" w:rsidRDefault="00B33BF8" w:rsidP="001A0A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педагог предлагает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обобщить и сформулировать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всё, что они узнали сегодня</w:t>
      </w: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2A4C">
        <w:rPr>
          <w:rFonts w:ascii="Times New Roman" w:eastAsia="Times New Roman" w:hAnsi="Times New Roman" w:cs="Times New Roman"/>
          <w:sz w:val="28"/>
          <w:szCs w:val="28"/>
        </w:rPr>
        <w:t xml:space="preserve">аилучшим способом для этого будет актуализация их личного опыта. Педагог может предложить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EA2A4C">
        <w:rPr>
          <w:rFonts w:ascii="Times New Roman" w:eastAsia="Times New Roman" w:hAnsi="Times New Roman" w:cs="Times New Roman"/>
          <w:sz w:val="28"/>
          <w:szCs w:val="28"/>
        </w:rPr>
        <w:t xml:space="preserve"> вспомнить аналогичные ситуации, с которыми они или их близкие сталкивались, и обсудить, как полученные знания могут помочь в этих случаях. Это не только углубит понимание материала, но и поможет связать </w:t>
      </w:r>
      <w:r w:rsidRPr="00EA2A4C"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теорию с практическим опытом, что сделает обучение более значимым и запоминающимся.</w:t>
      </w:r>
    </w:p>
    <w:p w:rsidR="001A0AD4" w:rsidRPr="001A0AD4" w:rsidRDefault="001A0AD4" w:rsidP="001A0A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671">
        <w:rPr>
          <w:rFonts w:ascii="Times New Roman" w:hAnsi="Times New Roman" w:cs="Times New Roman"/>
          <w:sz w:val="28"/>
          <w:szCs w:val="28"/>
        </w:rPr>
        <w:t>В заключительной части предложена дополнительная форма</w:t>
      </w:r>
      <w:r>
        <w:rPr>
          <w:rFonts w:ascii="Times New Roman" w:hAnsi="Times New Roman" w:cs="Times New Roman"/>
          <w:sz w:val="28"/>
          <w:szCs w:val="28"/>
        </w:rPr>
        <w:t xml:space="preserve"> выводов</w:t>
      </w:r>
      <w:r w:rsidRPr="003B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проведенному </w:t>
      </w:r>
      <w:r w:rsidRPr="003B5671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5671">
        <w:rPr>
          <w:rFonts w:ascii="Times New Roman" w:hAnsi="Times New Roman" w:cs="Times New Roman"/>
          <w:sz w:val="28"/>
          <w:szCs w:val="28"/>
        </w:rPr>
        <w:t xml:space="preserve"> в виде актуализации личного опыта,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671">
        <w:rPr>
          <w:rFonts w:ascii="Times New Roman" w:hAnsi="Times New Roman" w:cs="Times New Roman"/>
          <w:sz w:val="28"/>
          <w:szCs w:val="28"/>
        </w:rPr>
        <w:t>оптимально для закрепления пройденного материала.</w:t>
      </w:r>
    </w:p>
    <w:p w:rsidR="001A0AD4" w:rsidRDefault="001A0AD4" w:rsidP="00B3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BF8" w:rsidRDefault="00B33BF8" w:rsidP="00B33B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E2C" w:rsidRDefault="00A63E2C"/>
    <w:sectPr w:rsidR="00A6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6124"/>
    <w:multiLevelType w:val="multilevel"/>
    <w:tmpl w:val="C0B2E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922C74"/>
    <w:multiLevelType w:val="hybridMultilevel"/>
    <w:tmpl w:val="22F09A34"/>
    <w:lvl w:ilvl="0" w:tplc="B5C8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5E35"/>
    <w:multiLevelType w:val="hybridMultilevel"/>
    <w:tmpl w:val="CF489AC4"/>
    <w:lvl w:ilvl="0" w:tplc="B5C8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40839">
    <w:abstractNumId w:val="0"/>
  </w:num>
  <w:num w:numId="2" w16cid:durableId="482432573">
    <w:abstractNumId w:val="1"/>
  </w:num>
  <w:num w:numId="3" w16cid:durableId="76430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6"/>
    <w:rsid w:val="00057FF9"/>
    <w:rsid w:val="00197946"/>
    <w:rsid w:val="001A0AD4"/>
    <w:rsid w:val="00241C98"/>
    <w:rsid w:val="00945F36"/>
    <w:rsid w:val="00A23BC9"/>
    <w:rsid w:val="00A63E2C"/>
    <w:rsid w:val="00B33BF8"/>
    <w:rsid w:val="00E76D0B"/>
    <w:rsid w:val="00EE1DEF"/>
    <w:rsid w:val="00F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4A3DA"/>
  <w15:chartTrackingRefBased/>
  <w15:docId w15:val="{6A5FEB90-FFAF-AD40-A57A-AF18BA0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F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Абрамов </dc:creator>
  <cp:keywords/>
  <dc:description/>
  <cp:lastModifiedBy>Алексей Абрамов </cp:lastModifiedBy>
  <cp:revision>7</cp:revision>
  <dcterms:created xsi:type="dcterms:W3CDTF">2024-10-08T01:50:00Z</dcterms:created>
  <dcterms:modified xsi:type="dcterms:W3CDTF">2024-10-17T07:23:00Z</dcterms:modified>
</cp:coreProperties>
</file>