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3" w:rsidRPr="00F76958" w:rsidRDefault="00975083" w:rsidP="009750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958"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975083" w:rsidRPr="00F76958" w:rsidRDefault="00D50221" w:rsidP="009750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 2024-2025</w:t>
      </w:r>
      <w:bookmarkStart w:id="0" w:name="_GoBack"/>
      <w:bookmarkEnd w:id="0"/>
      <w:r w:rsidR="00975083" w:rsidRPr="00F7695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5083" w:rsidRPr="00F76958" w:rsidRDefault="00975083" w:rsidP="009750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69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08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5083">
        <w:rPr>
          <w:rFonts w:ascii="Times New Roman" w:hAnsi="Times New Roman" w:cs="Times New Roman"/>
          <w:b/>
          <w:bCs/>
          <w:sz w:val="24"/>
          <w:szCs w:val="24"/>
        </w:rPr>
        <w:t xml:space="preserve"> Баллы</w:t>
      </w: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 xml:space="preserve">Для удобства оценивания предлагаем ориентироваться на школьную четырёхбалльную систему. Так, при оценке по первому критерию 0 баллов соответствуют «двойке», 5 баллов – «тройке», 10 баллов – «четвёрке» и 15 баллов – «пятёрке». 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Безусловно, возможны промежуточные варианты (например,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975083">
        <w:rPr>
          <w:rFonts w:ascii="Times New Roman" w:hAnsi="Times New Roman" w:cs="Times New Roman"/>
          <w:sz w:val="24"/>
          <w:szCs w:val="24"/>
        </w:rPr>
        <w:t>баллов соответствуют «четвёрке с минусом»).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Наличие/отсутствие ошибок в понимании текста; последовательное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>адекватное раскрытие смысла текста в динамике, в «лабиринте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 xml:space="preserve">сцеплений», через конкретные наблюдения, сделанные по тексту.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5 – 10 –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Композиционная стройность работы, её общая логика и стилистическая однородность. Точность формулировок, уместность цитат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>отсылок к тексту.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3 – 7 – 10</w:t>
      </w: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Владение теоретико-литературным понятийным аппаратом и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>использовать термины корректно, точно и только в тех случаях,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 xml:space="preserve">это необходимо, без искусственного усложнения текста работы.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2 – 3 – 5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Наличие/отсутствие фактических ошибок, уместность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 xml:space="preserve">фонового материала из области культуры и литературы.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2 – 3 – 5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Общая грамотность (наличие/отсутствие речевых, грамматических,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 xml:space="preserve">орфографических и пунктуационных ошибок).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2 – 3 – 5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0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Максимальный балл </w:t>
      </w:r>
      <w:r w:rsidRPr="00975083">
        <w:rPr>
          <w:rFonts w:ascii="Times New Roman" w:hAnsi="Times New Roman" w:cs="Times New Roman"/>
          <w:b/>
          <w:sz w:val="24"/>
          <w:szCs w:val="24"/>
        </w:rPr>
        <w:t>40</w:t>
      </w:r>
    </w:p>
    <w:p w:rsidR="00975083" w:rsidRPr="00975083" w:rsidRDefault="00975083" w:rsidP="00975083">
      <w:pPr>
        <w:rPr>
          <w:rFonts w:ascii="Times New Roman" w:hAnsi="Times New Roman" w:cs="Times New Roman"/>
          <w:sz w:val="24"/>
          <w:szCs w:val="24"/>
        </w:rPr>
      </w:pPr>
    </w:p>
    <w:sectPr w:rsidR="00975083" w:rsidRPr="00975083" w:rsidSect="0068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75083"/>
    <w:rsid w:val="00680DD1"/>
    <w:rsid w:val="00975083"/>
    <w:rsid w:val="00D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Дмитрий</cp:lastModifiedBy>
  <cp:revision>3</cp:revision>
  <dcterms:created xsi:type="dcterms:W3CDTF">2021-09-06T10:13:00Z</dcterms:created>
  <dcterms:modified xsi:type="dcterms:W3CDTF">2024-09-17T09:26:00Z</dcterms:modified>
</cp:coreProperties>
</file>