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95" w:rsidRPr="00D032C7" w:rsidRDefault="00E92C95" w:rsidP="00E92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 к  заданиям по русскому языку. 10 класс.</w:t>
      </w:r>
    </w:p>
    <w:p w:rsidR="00E92C95" w:rsidRPr="00D032C7" w:rsidRDefault="00E92C95" w:rsidP="00E92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 </w:t>
      </w:r>
      <w:proofErr w:type="spellStart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Балова'ть</w:t>
      </w:r>
      <w:proofErr w:type="spellEnd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бомбардирова'ть</w:t>
      </w:r>
      <w:proofErr w:type="spellEnd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исче'рпать</w:t>
      </w:r>
      <w:proofErr w:type="spellEnd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облегчи'ть</w:t>
      </w:r>
      <w:proofErr w:type="spellEnd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положи'ть</w:t>
      </w:r>
      <w:proofErr w:type="spellEnd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предвосхи'тить</w:t>
      </w:r>
      <w:proofErr w:type="spellEnd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предложи'ть</w:t>
      </w:r>
      <w:proofErr w:type="spellEnd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прину'дить</w:t>
      </w:r>
      <w:proofErr w:type="spellEnd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</w:t>
      </w:r>
      <w:proofErr w:type="spellStart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углуби'ть</w:t>
      </w:r>
      <w:proofErr w:type="spellEnd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юркну'ть</w:t>
      </w:r>
      <w:proofErr w:type="spellEnd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 за каждое слово)</w:t>
      </w:r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Всего 10 баллов</w:t>
      </w:r>
    </w:p>
    <w:p w:rsidR="00E92C95" w:rsidRPr="00D032C7" w:rsidRDefault="00E92C95" w:rsidP="00E92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C95" w:rsidRPr="00D032C7" w:rsidRDefault="00E92C95" w:rsidP="00E92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 </w:t>
      </w:r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русском языке слова </w:t>
      </w:r>
      <w:proofErr w:type="gramStart"/>
      <w:r w:rsidRPr="004136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невероятный</w:t>
      </w:r>
      <w:proofErr w:type="gramEnd"/>
      <w:r w:rsidRPr="004136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неимоверный</w:t>
      </w:r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членятся на морфемы таким образом:</w:t>
      </w:r>
    </w:p>
    <w:p w:rsidR="00E92C95" w:rsidRPr="00D032C7" w:rsidRDefault="00E92C95" w:rsidP="00E92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не-ве</w:t>
      </w:r>
      <w:proofErr w:type="gramStart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/о/-</w:t>
      </w:r>
      <w:proofErr w:type="spellStart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я-т-н-ый</w:t>
      </w:r>
      <w:proofErr w:type="spellEnd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7 морфем, включая соединительную гласную;</w:t>
      </w:r>
    </w:p>
    <w:p w:rsidR="00E92C95" w:rsidRPr="00D032C7" w:rsidRDefault="00E92C95" w:rsidP="00E92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не-и</w:t>
      </w:r>
      <w:proofErr w:type="gramStart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/о/-</w:t>
      </w:r>
      <w:proofErr w:type="spellStart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вер-н-ый</w:t>
      </w:r>
      <w:proofErr w:type="spellEnd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- 6 морфем, включая соединительную гласную.</w:t>
      </w:r>
    </w:p>
    <w:p w:rsidR="00E92C95" w:rsidRPr="00D032C7" w:rsidRDefault="00E92C95" w:rsidP="00E92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Общими являются морфемы: </w:t>
      </w:r>
      <w:r w:rsidRPr="004136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gramStart"/>
      <w:r w:rsidRPr="004136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е-</w:t>
      </w:r>
      <w:proofErr w:type="gramEnd"/>
      <w:r w:rsidRPr="004136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-вер-, -о-, -</w:t>
      </w:r>
      <w:proofErr w:type="spellStart"/>
      <w:r w:rsidRPr="004136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spellEnd"/>
      <w:r w:rsidRPr="004136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-, -</w:t>
      </w:r>
      <w:proofErr w:type="spellStart"/>
      <w:r w:rsidRPr="004136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ый</w:t>
      </w:r>
      <w:proofErr w:type="spellEnd"/>
      <w:r w:rsidRPr="004136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92C95" w:rsidRPr="00D032C7" w:rsidRDefault="00E92C95" w:rsidP="00E92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этимологической точки зрения общими являются также корневые морфемы </w:t>
      </w:r>
      <w:proofErr w:type="gramStart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136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4136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 </w:t>
      </w:r>
      <w:r w:rsidRPr="004136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–я-,</w:t>
      </w:r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доказательством чего является чередование этих корней в таких словах, как </w:t>
      </w:r>
      <w:r w:rsidRPr="004136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взять – взимать, понять - понимать, обнять – обнимать.</w:t>
      </w:r>
    </w:p>
    <w:p w:rsidR="00E92C95" w:rsidRPr="00D032C7" w:rsidRDefault="00E92C95" w:rsidP="00E92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6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2 </w:t>
      </w:r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балла за верно выделенные общие морфемы + 1 балл, если как общие выделили морфемы </w:t>
      </w:r>
      <w:proofErr w:type="gramStart"/>
      <w:r w:rsidRPr="004136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–и</w:t>
      </w:r>
      <w:proofErr w:type="gramEnd"/>
      <w:r w:rsidRPr="004136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м-</w:t>
      </w:r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4136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–я-</w:t>
      </w:r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Всего 3  балла.</w:t>
      </w:r>
    </w:p>
    <w:p w:rsidR="00E92C95" w:rsidRPr="00D032C7" w:rsidRDefault="00E92C95" w:rsidP="00E92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C95" w:rsidRPr="00D032C7" w:rsidRDefault="00E92C95" w:rsidP="00E92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3.</w:t>
      </w:r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 суще</w:t>
      </w:r>
      <w:r w:rsid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ствительное 2)имя числительное 3) наречие</w:t>
      </w:r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подчинительный союз.</w:t>
      </w:r>
    </w:p>
    <w:p w:rsidR="00E92C95" w:rsidRPr="00D032C7" w:rsidRDefault="00E92C95" w:rsidP="00E92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Всего 4 балла.</w:t>
      </w:r>
    </w:p>
    <w:p w:rsidR="00E92C95" w:rsidRPr="00D032C7" w:rsidRDefault="00E92C95" w:rsidP="00E92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C95" w:rsidRPr="00D032C7" w:rsidRDefault="00E92C95" w:rsidP="00E92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4.</w:t>
      </w:r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36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Повторенье – мать ученья.</w:t>
      </w:r>
    </w:p>
    <w:p w:rsidR="00E92C95" w:rsidRPr="00D032C7" w:rsidRDefault="00E92C95" w:rsidP="00E92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136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4136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Studiorum</w:t>
      </w:r>
      <w:proofErr w:type="spellEnd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proofErr w:type="gramStart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proofErr w:type="gramEnd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136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студент</w:t>
      </w:r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 обучающийся в студии, усердно занимающийся; </w:t>
      </w:r>
      <w:r w:rsidRPr="004136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студия</w:t>
      </w:r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мастерская художника; учебное заведение для подготовки артистов, художников, скульпторов и др.</w:t>
      </w:r>
    </w:p>
    <w:p w:rsidR="00E92C95" w:rsidRPr="00D032C7" w:rsidRDefault="00E92C95" w:rsidP="00E92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36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Repetitio</w:t>
      </w:r>
      <w:proofErr w:type="spellEnd"/>
      <w:r w:rsidRPr="004136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proofErr w:type="gramEnd"/>
      <w:r w:rsidRPr="004136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репетировать</w:t>
      </w:r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проводить репетицию; помогать учащемуся приготовлять домашние задания. Репетитор – лицо, помогающее учащемуся приготовлять домашние задания, домашний учитель. В этих значениях имплицитно присутствует смысл «возобновление, повторность действия», связанные с латинской по происхождению приставкой ре (</w:t>
      </w:r>
      <w:proofErr w:type="spellStart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</w:t>
      </w:r>
      <w:proofErr w:type="spellEnd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Всего 3 балла: 1 балл за перевод и 2 балла за слова</w:t>
      </w:r>
    </w:p>
    <w:p w:rsidR="00E92C95" w:rsidRPr="00D032C7" w:rsidRDefault="00E92C95" w:rsidP="00E92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C95" w:rsidRPr="00413680" w:rsidRDefault="00E92C95" w:rsidP="00E92C95">
      <w:pPr>
        <w:pStyle w:val="Default"/>
      </w:pPr>
      <w:r w:rsidRPr="00413680">
        <w:rPr>
          <w:rFonts w:eastAsia="Times New Roman"/>
          <w:b/>
          <w:bCs/>
          <w:lang w:eastAsia="ru-RU"/>
        </w:rPr>
        <w:t>Задание 5</w:t>
      </w:r>
      <w:r w:rsidRPr="00413680">
        <w:rPr>
          <w:rFonts w:eastAsia="Times New Roman"/>
          <w:i/>
          <w:iCs/>
          <w:lang w:eastAsia="ru-RU"/>
        </w:rPr>
        <w:t xml:space="preserve">. </w:t>
      </w:r>
      <w:r w:rsidRPr="00413680">
        <w:t xml:space="preserve">1. (Что-либо) </w:t>
      </w:r>
      <w:r w:rsidRPr="00413680">
        <w:rPr>
          <w:i/>
          <w:iCs/>
        </w:rPr>
        <w:t xml:space="preserve">проще пареной репы </w:t>
      </w:r>
      <w:r w:rsidRPr="00413680">
        <w:t xml:space="preserve">(1 балл) </w:t>
      </w:r>
      <w:r w:rsidRPr="00413680">
        <w:rPr>
          <w:i/>
          <w:iCs/>
        </w:rPr>
        <w:t xml:space="preserve">– </w:t>
      </w:r>
      <w:r w:rsidRPr="00413680">
        <w:t xml:space="preserve">что-либо очень простое, совсем не сложное (говорится с пренебрежением) (1 балл). </w:t>
      </w:r>
    </w:p>
    <w:p w:rsidR="00E92C95" w:rsidRPr="00413680" w:rsidRDefault="00E92C95" w:rsidP="00E92C95">
      <w:pPr>
        <w:pStyle w:val="Default"/>
      </w:pPr>
      <w:r w:rsidRPr="00413680">
        <w:t xml:space="preserve">2. </w:t>
      </w:r>
      <w:r w:rsidRPr="00413680">
        <w:rPr>
          <w:i/>
          <w:iCs/>
        </w:rPr>
        <w:t xml:space="preserve">Выжимать </w:t>
      </w:r>
      <w:r w:rsidRPr="00413680">
        <w:t xml:space="preserve">(из кого-либо) </w:t>
      </w:r>
      <w:r w:rsidRPr="00413680">
        <w:rPr>
          <w:i/>
          <w:iCs/>
        </w:rPr>
        <w:t xml:space="preserve">все соки </w:t>
      </w:r>
      <w:r w:rsidRPr="00413680">
        <w:t xml:space="preserve">(1 балл) – изматывать непосильным трудом, доводить до изнеможения, до потери сил (1 балл). </w:t>
      </w:r>
    </w:p>
    <w:p w:rsidR="00E92C95" w:rsidRPr="00413680" w:rsidRDefault="00E92C95" w:rsidP="00E92C95">
      <w:pPr>
        <w:pStyle w:val="Default"/>
      </w:pPr>
      <w:r w:rsidRPr="00413680">
        <w:t xml:space="preserve">3. </w:t>
      </w:r>
      <w:r w:rsidRPr="00413680">
        <w:rPr>
          <w:i/>
          <w:iCs/>
        </w:rPr>
        <w:t xml:space="preserve">Мелко плавать </w:t>
      </w:r>
      <w:r w:rsidRPr="00413680">
        <w:t xml:space="preserve">(1 балл) </w:t>
      </w:r>
      <w:r w:rsidRPr="00413680">
        <w:rPr>
          <w:i/>
          <w:iCs/>
        </w:rPr>
        <w:t xml:space="preserve">– </w:t>
      </w:r>
      <w:r w:rsidRPr="00413680">
        <w:t xml:space="preserve">говорится с пренебрежением о ком-либо, кто не в состоянии совершить, понять что-либо значительное (1 балл). </w:t>
      </w:r>
    </w:p>
    <w:p w:rsidR="00E92C95" w:rsidRPr="00D032C7" w:rsidRDefault="00E92C95" w:rsidP="00E92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680">
        <w:rPr>
          <w:rFonts w:ascii="Times New Roman" w:hAnsi="Times New Roman" w:cs="Times New Roman"/>
          <w:sz w:val="24"/>
          <w:szCs w:val="24"/>
        </w:rPr>
        <w:t xml:space="preserve">4. </w:t>
      </w:r>
      <w:r w:rsidRPr="00413680">
        <w:rPr>
          <w:rFonts w:ascii="Times New Roman" w:hAnsi="Times New Roman" w:cs="Times New Roman"/>
          <w:i/>
          <w:iCs/>
          <w:sz w:val="24"/>
          <w:szCs w:val="24"/>
        </w:rPr>
        <w:t xml:space="preserve">Быть не в своей тарелке </w:t>
      </w:r>
      <w:r w:rsidRPr="00413680">
        <w:rPr>
          <w:rFonts w:ascii="Times New Roman" w:hAnsi="Times New Roman" w:cs="Times New Roman"/>
          <w:sz w:val="24"/>
          <w:szCs w:val="24"/>
        </w:rPr>
        <w:t xml:space="preserve">(1 балл) </w:t>
      </w:r>
      <w:r w:rsidRPr="00413680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413680">
        <w:rPr>
          <w:rFonts w:ascii="Times New Roman" w:hAnsi="Times New Roman" w:cs="Times New Roman"/>
          <w:sz w:val="24"/>
          <w:szCs w:val="24"/>
        </w:rPr>
        <w:t xml:space="preserve">чувствовать себя неловко, скованно, неудобно в чужом или незнакомом окружении (1 балл). </w:t>
      </w:r>
      <w:r w:rsidRPr="00413680">
        <w:rPr>
          <w:rFonts w:ascii="Times New Roman" w:hAnsi="Times New Roman" w:cs="Times New Roman"/>
          <w:b/>
          <w:bCs/>
          <w:sz w:val="24"/>
          <w:szCs w:val="24"/>
        </w:rPr>
        <w:t>Всего 8 баллов.</w:t>
      </w:r>
    </w:p>
    <w:p w:rsidR="00E92C95" w:rsidRPr="00413680" w:rsidRDefault="00E92C95" w:rsidP="00E92C95">
      <w:pPr>
        <w:pStyle w:val="Default"/>
      </w:pPr>
    </w:p>
    <w:p w:rsidR="00E92C95" w:rsidRPr="00D032C7" w:rsidRDefault="00E92C95" w:rsidP="00E92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6.</w:t>
      </w:r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первом случае ошибка грамматическая – неправильное употребление формы совершенного вида при лексических средствах, указывающих на повторяемость действия. Правильно: </w:t>
      </w:r>
      <w:r w:rsidRPr="00413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«Бизнес-реклама. Встречаемся каждую неделю»</w:t>
      </w:r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(1 балл).</w:t>
      </w:r>
    </w:p>
    <w:p w:rsidR="00E92C95" w:rsidRPr="00D032C7" w:rsidRDefault="00E92C95" w:rsidP="00E92C9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втором случае ошибка орфографическая – неправильно написание наречия </w:t>
      </w:r>
      <w:r w:rsidRPr="00413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по-прежнему</w:t>
      </w:r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(1 балл).</w:t>
      </w:r>
    </w:p>
    <w:p w:rsidR="00E92C95" w:rsidRPr="00D032C7" w:rsidRDefault="00E92C95" w:rsidP="00E92C9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третьем случае ошибка пунктуационная – неправильно </w:t>
      </w:r>
      <w:proofErr w:type="gramStart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</w:t>
      </w:r>
      <w:proofErr w:type="gramEnd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именительный темы. Правильно:</w:t>
      </w:r>
      <w:r w:rsidRPr="00413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«Такси «Эконом». А с нами не приходится ждать»</w:t>
      </w:r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(1 балл).</w:t>
      </w:r>
    </w:p>
    <w:p w:rsidR="00E92C95" w:rsidRPr="00D032C7" w:rsidRDefault="00E92C95" w:rsidP="00E92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Всего 3 балла.</w:t>
      </w:r>
    </w:p>
    <w:p w:rsidR="00413680" w:rsidRPr="00D032C7" w:rsidRDefault="00E92C95" w:rsidP="00413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7.</w:t>
      </w:r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13680"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Правильными являются словосочетания: </w:t>
      </w:r>
      <w:r w:rsidR="00413680" w:rsidRPr="004136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заглавная роль, маневровый тепловоз, запасный выход, обидчивый человек, жилищный вопрос.</w:t>
      </w:r>
    </w:p>
    <w:p w:rsidR="00413680" w:rsidRPr="00D032C7" w:rsidRDefault="00413680" w:rsidP="00413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Неправильные словосочетания: косный мозг (правильно: костный мозг); крёстный ход (правильно: крестный ход); туристское агентство (правильно: туристическое агентство); элитарные войска (правильно: элитные войска, т. е. отборные); драматургический театр (правильно: драматический театр).</w:t>
      </w:r>
      <w:proofErr w:type="gramEnd"/>
    </w:p>
    <w:p w:rsidR="00413680" w:rsidRPr="00D032C7" w:rsidRDefault="00413680" w:rsidP="00413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36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Всего 5 баллов за   каждое правильно выбранное  словосочетание).</w:t>
      </w:r>
      <w:proofErr w:type="gramEnd"/>
    </w:p>
    <w:p w:rsidR="00E92C95" w:rsidRPr="00D032C7" w:rsidRDefault="00E92C95" w:rsidP="00413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3680" w:rsidRPr="00413680" w:rsidRDefault="00E92C95" w:rsidP="00413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8. </w:t>
      </w:r>
      <w:r w:rsidR="00413680" w:rsidRPr="00413680">
        <w:rPr>
          <w:rFonts w:ascii="Times New Roman" w:hAnsi="Times New Roman" w:cs="Times New Roman"/>
          <w:sz w:val="24"/>
          <w:szCs w:val="24"/>
        </w:rPr>
        <w:t xml:space="preserve">Слово стыд восходит к глаголу стыть, стынуть и является однокоренным со словами стужа, студёный, остудить. Значение глаголов стынуть, </w:t>
      </w:r>
      <w:proofErr w:type="gramStart"/>
      <w:r w:rsidR="00413680" w:rsidRPr="00413680">
        <w:rPr>
          <w:rFonts w:ascii="Times New Roman" w:hAnsi="Times New Roman" w:cs="Times New Roman"/>
          <w:sz w:val="24"/>
          <w:szCs w:val="24"/>
        </w:rPr>
        <w:t xml:space="preserve">остудить </w:t>
      </w:r>
      <w:proofErr w:type="spellStart"/>
      <w:r w:rsidR="00413680" w:rsidRPr="00413680">
        <w:rPr>
          <w:rFonts w:ascii="Times New Roman" w:hAnsi="Times New Roman" w:cs="Times New Roman"/>
          <w:sz w:val="24"/>
          <w:szCs w:val="24"/>
        </w:rPr>
        <w:t>антонимично</w:t>
      </w:r>
      <w:proofErr w:type="spellEnd"/>
      <w:r w:rsidR="00413680" w:rsidRPr="00413680">
        <w:rPr>
          <w:rFonts w:ascii="Times New Roman" w:hAnsi="Times New Roman" w:cs="Times New Roman"/>
          <w:sz w:val="24"/>
          <w:szCs w:val="24"/>
        </w:rPr>
        <w:t xml:space="preserve"> значению глаголов гореть</w:t>
      </w:r>
      <w:proofErr w:type="gramEnd"/>
      <w:r w:rsidR="00413680" w:rsidRPr="00413680">
        <w:rPr>
          <w:rFonts w:ascii="Times New Roman" w:hAnsi="Times New Roman" w:cs="Times New Roman"/>
          <w:sz w:val="24"/>
          <w:szCs w:val="24"/>
        </w:rPr>
        <w:t>, сгореть.</w:t>
      </w:r>
    </w:p>
    <w:p w:rsidR="00413680" w:rsidRPr="00413680" w:rsidRDefault="00413680" w:rsidP="00413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3680">
        <w:rPr>
          <w:rFonts w:ascii="Times New Roman" w:hAnsi="Times New Roman" w:cs="Times New Roman"/>
          <w:sz w:val="24"/>
          <w:szCs w:val="24"/>
        </w:rPr>
        <w:t>3 балла за объяснение этимологического родства слов стыд и стыть, стынуть; 1 балл за подбор других (дополнительных) однокоренных слов; 1 балл за указание на антонимию глаголов. Итого: 5 баллов.</w:t>
      </w:r>
    </w:p>
    <w:p w:rsidR="00E92C95" w:rsidRPr="00D032C7" w:rsidRDefault="00E92C95" w:rsidP="00413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98E" w:rsidRPr="00413680" w:rsidRDefault="00E92C95" w:rsidP="00413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3680">
        <w:rPr>
          <w:rFonts w:ascii="Times New Roman" w:eastAsia="Times New Roman" w:hAnsi="Times New Roman" w:cs="Times New Roman"/>
          <w:b/>
          <w:bCs/>
          <w:color w:val="002500"/>
          <w:sz w:val="24"/>
          <w:szCs w:val="24"/>
          <w:lang w:eastAsia="ru-RU"/>
        </w:rPr>
        <w:t>Задание 9</w:t>
      </w:r>
      <w:r w:rsidR="00413680">
        <w:rPr>
          <w:rFonts w:ascii="Times New Roman" w:eastAsia="Times New Roman" w:hAnsi="Times New Roman" w:cs="Times New Roman"/>
          <w:b/>
          <w:bCs/>
          <w:color w:val="002500"/>
          <w:sz w:val="24"/>
          <w:szCs w:val="24"/>
          <w:lang w:eastAsia="ru-RU"/>
        </w:rPr>
        <w:t>.</w:t>
      </w:r>
      <w:r w:rsidR="00413680" w:rsidRPr="004136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3680" w:rsidRPr="00413680">
        <w:rPr>
          <w:rFonts w:ascii="Times New Roman" w:hAnsi="Times New Roman" w:cs="Times New Roman"/>
          <w:sz w:val="24"/>
          <w:szCs w:val="24"/>
        </w:rPr>
        <w:t>Все сочетания являются перифразами (или описательными оборотами), т.е. описательными обозначениями предмета, явления, лица, предполагающими косвенное (непрямое) называние путём выделения какой-либо стороны, признака, атрибута и других частных особенностей именуемого предмета.</w:t>
      </w:r>
      <w:proofErr w:type="gramEnd"/>
      <w:r w:rsidR="00413680" w:rsidRPr="00413680">
        <w:rPr>
          <w:rFonts w:ascii="Times New Roman" w:hAnsi="Times New Roman" w:cs="Times New Roman"/>
          <w:sz w:val="24"/>
          <w:szCs w:val="24"/>
        </w:rPr>
        <w:t xml:space="preserve"> В качестве опорного слова во всех сочетаниях выступает слово страна. </w:t>
      </w:r>
      <w:proofErr w:type="gramStart"/>
      <w:r w:rsidR="00413680" w:rsidRPr="00413680">
        <w:rPr>
          <w:rFonts w:ascii="Times New Roman" w:hAnsi="Times New Roman" w:cs="Times New Roman"/>
          <w:sz w:val="24"/>
          <w:szCs w:val="24"/>
        </w:rPr>
        <w:t>Все перифразы, за исключением одного выражения, обозначают государства (страны), называя предметы, выступающие их эмблемой или визитной карточкой: страна ацтеков (Мексика), страна викингов (Швеция), страна восходящего солнца (Япония), страна гейзеров (Исландия), страна кенгуру (Австралия), страна кленового листа (Канада), страна пирамид (Египет), страна тюльпанов (Голландия), страна фьордов (Норвегия).</w:t>
      </w:r>
      <w:proofErr w:type="gramEnd"/>
      <w:r w:rsidR="00413680" w:rsidRPr="004136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3680" w:rsidRPr="00413680">
        <w:rPr>
          <w:rFonts w:ascii="Times New Roman" w:hAnsi="Times New Roman" w:cs="Times New Roman"/>
          <w:sz w:val="24"/>
          <w:szCs w:val="24"/>
        </w:rPr>
        <w:t xml:space="preserve">Выражение страна детства в этом ряду лишнее, оно может быть истолковано а) как перифраза названия Диснейленда – парка аттракционов, построенного в виде страны с городами, железной дорогой и др. (что только формально позволяет включать его в этот ряд), б) как </w:t>
      </w:r>
      <w:proofErr w:type="spellStart"/>
      <w:r w:rsidR="00413680" w:rsidRPr="00413680">
        <w:rPr>
          <w:rFonts w:ascii="Times New Roman" w:hAnsi="Times New Roman" w:cs="Times New Roman"/>
          <w:sz w:val="24"/>
          <w:szCs w:val="24"/>
        </w:rPr>
        <w:t>индивидуальноавторская</w:t>
      </w:r>
      <w:proofErr w:type="spellEnd"/>
      <w:r w:rsidR="00413680" w:rsidRPr="00413680">
        <w:rPr>
          <w:rFonts w:ascii="Times New Roman" w:hAnsi="Times New Roman" w:cs="Times New Roman"/>
          <w:sz w:val="24"/>
          <w:szCs w:val="24"/>
        </w:rPr>
        <w:t xml:space="preserve"> перифраза названия страны, в которой прошли детские годы конкретного человека, в) как метафора беззаботной детской жизни, наполненной играми и развлечениями</w:t>
      </w:r>
      <w:proofErr w:type="gramEnd"/>
      <w:r w:rsidR="00413680" w:rsidRPr="00413680">
        <w:rPr>
          <w:rFonts w:ascii="Times New Roman" w:hAnsi="Times New Roman" w:cs="Times New Roman"/>
          <w:sz w:val="24"/>
          <w:szCs w:val="24"/>
        </w:rPr>
        <w:t>. Страна детства, в отличие от других выражений, включает в качестве зависимого компонента абстрактное существительное. Слово страна в сочетании страна детства может быть рассмотрено как употреблённое в переносном значении. Оценка: 1 балл за указание на то, что все сочетания являются описательными обозначениями названия страны, предмета, явления + 1 балл за использование термина перифраза; всего 2 балл; по 0,5 балла за указание на значение каждой перифразы, всего 5 баллов; 1 балл за верное определение «лишнего» выражения и 1 балл за объяснение выбора (принимается любой из указанных вариантов ответа), +1 балл, если дано 2-3 (больше 1) значения перифразы страна детства. Итого: 10 баллов максимум.</w:t>
      </w:r>
    </w:p>
    <w:p w:rsidR="0012698E" w:rsidRPr="00413680" w:rsidRDefault="0012698E" w:rsidP="00E92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698E" w:rsidRPr="00413680" w:rsidRDefault="00E92C95" w:rsidP="00E92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3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10. </w:t>
      </w:r>
      <w:r w:rsidR="00413680" w:rsidRPr="004136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Всего 5 баллов.</w:t>
      </w:r>
    </w:p>
    <w:p w:rsidR="0012698E" w:rsidRPr="00413680" w:rsidRDefault="0012698E" w:rsidP="00E92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698E" w:rsidRPr="00413680" w:rsidRDefault="0012698E" w:rsidP="00E92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2C95" w:rsidRPr="00D032C7" w:rsidRDefault="00E92C95" w:rsidP="00E92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Общее  количество баллов: </w:t>
      </w:r>
      <w:r w:rsidR="00413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56 баллов</w:t>
      </w:r>
    </w:p>
    <w:p w:rsidR="00086DD9" w:rsidRPr="00E92C95" w:rsidRDefault="00086DD9">
      <w:pPr>
        <w:rPr>
          <w:rFonts w:ascii="Times New Roman" w:hAnsi="Times New Roman" w:cs="Times New Roman"/>
          <w:sz w:val="24"/>
          <w:szCs w:val="24"/>
        </w:rPr>
      </w:pPr>
    </w:p>
    <w:sectPr w:rsidR="00086DD9" w:rsidRPr="00E92C95" w:rsidSect="00086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E92C95"/>
    <w:rsid w:val="00086DD9"/>
    <w:rsid w:val="0012698E"/>
    <w:rsid w:val="00413680"/>
    <w:rsid w:val="00E9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2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</dc:creator>
  <cp:lastModifiedBy>uer</cp:lastModifiedBy>
  <cp:revision>1</cp:revision>
  <dcterms:created xsi:type="dcterms:W3CDTF">2021-09-06T10:35:00Z</dcterms:created>
  <dcterms:modified xsi:type="dcterms:W3CDTF">2021-09-06T11:05:00Z</dcterms:modified>
</cp:coreProperties>
</file>