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3" w:rsidRPr="00F76958" w:rsidRDefault="00975083" w:rsidP="009750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958"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975083" w:rsidRPr="00F76958" w:rsidRDefault="00165311" w:rsidP="009750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 2024-2025</w:t>
      </w:r>
      <w:bookmarkStart w:id="0" w:name="_GoBack"/>
      <w:bookmarkEnd w:id="0"/>
      <w:r w:rsidR="00975083" w:rsidRPr="00F7695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5083" w:rsidRPr="00F76958" w:rsidRDefault="00975083" w:rsidP="009750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69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08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5083">
        <w:rPr>
          <w:rFonts w:ascii="Times New Roman" w:hAnsi="Times New Roman" w:cs="Times New Roman"/>
          <w:b/>
          <w:bCs/>
          <w:sz w:val="24"/>
          <w:szCs w:val="24"/>
        </w:rPr>
        <w:t xml:space="preserve"> Баллы</w:t>
      </w: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 xml:space="preserve">Для удобства оценивания предлагаем ориентироваться на школьную четырёхбалльную систему. Так, при оценке по первому критерию 0 баллов соответствуют «двойке», 5 баллов – «тройке», 10 баллов – «четвёрке» и 15 баллов – «пятёрке». 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Безусловно, возможны промежуточные варианты (например,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975083">
        <w:rPr>
          <w:rFonts w:ascii="Times New Roman" w:hAnsi="Times New Roman" w:cs="Times New Roman"/>
          <w:sz w:val="24"/>
          <w:szCs w:val="24"/>
        </w:rPr>
        <w:t>баллов соответствуют «четвёрке с минусом»).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Наличие/отсутствие ошибок в понимании текста; последовательное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>адекватное раскрытие смысла текста в динамике, в «лабиринте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 xml:space="preserve">сцеплений», через конкретные наблюдения, сделанные по тексту.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5 – 10 –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Композиционная стройность работы, её общая логика и стилистическая однородность. Точность формулировок, уместность цитат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>отсылок к тексту.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3 – 7 – 10</w:t>
      </w:r>
    </w:p>
    <w:p w:rsid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Владение теоретико-литературным понятийным аппаратом и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>использовать термины корректно, точно и только в тех случаях,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 xml:space="preserve">это необходимо, без искусственного усложнения текста работы.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2 – 3 – 5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Наличие/отсутствие фактических ошибок, уместность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83">
        <w:rPr>
          <w:rFonts w:ascii="Times New Roman" w:hAnsi="Times New Roman" w:cs="Times New Roman"/>
          <w:sz w:val="24"/>
          <w:szCs w:val="24"/>
        </w:rPr>
        <w:t xml:space="preserve">фонового материала из области культуры и литературы.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2 – 3 – 5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>Общая грамотность (наличие/отсутствие речевых, грамматических,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083">
        <w:rPr>
          <w:rFonts w:ascii="Times New Roman" w:hAnsi="Times New Roman" w:cs="Times New Roman"/>
          <w:sz w:val="24"/>
          <w:szCs w:val="24"/>
        </w:rPr>
        <w:t xml:space="preserve">орфографических и пунктуационных ошибок). </w:t>
      </w:r>
      <w:r w:rsidRPr="00975083">
        <w:rPr>
          <w:rFonts w:ascii="Times New Roman" w:hAnsi="Times New Roman" w:cs="Times New Roman"/>
          <w:b/>
          <w:sz w:val="24"/>
          <w:szCs w:val="24"/>
        </w:rPr>
        <w:t>Шкала оценок: 0 – 2 – 3 – 5</w:t>
      </w: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83" w:rsidRPr="00975083" w:rsidRDefault="00975083" w:rsidP="00975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0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Максимальный балл </w:t>
      </w:r>
      <w:r w:rsidRPr="00975083">
        <w:rPr>
          <w:rFonts w:ascii="Times New Roman" w:hAnsi="Times New Roman" w:cs="Times New Roman"/>
          <w:b/>
          <w:sz w:val="24"/>
          <w:szCs w:val="24"/>
        </w:rPr>
        <w:t>40</w:t>
      </w:r>
    </w:p>
    <w:p w:rsidR="00975083" w:rsidRPr="00975083" w:rsidRDefault="00975083" w:rsidP="00975083">
      <w:pPr>
        <w:rPr>
          <w:rFonts w:ascii="Times New Roman" w:hAnsi="Times New Roman" w:cs="Times New Roman"/>
          <w:sz w:val="24"/>
          <w:szCs w:val="24"/>
        </w:rPr>
      </w:pPr>
    </w:p>
    <w:sectPr w:rsidR="00975083" w:rsidRPr="00975083" w:rsidSect="0068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75083"/>
    <w:rsid w:val="00165311"/>
    <w:rsid w:val="00680DD1"/>
    <w:rsid w:val="009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Дмитрий</cp:lastModifiedBy>
  <cp:revision>3</cp:revision>
  <dcterms:created xsi:type="dcterms:W3CDTF">2021-09-06T10:13:00Z</dcterms:created>
  <dcterms:modified xsi:type="dcterms:W3CDTF">2024-09-17T09:27:00Z</dcterms:modified>
</cp:coreProperties>
</file>