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6BA" w:rsidRDefault="005306BA">
      <w:pPr>
        <w:pStyle w:val="a3"/>
        <w:ind w:left="0" w:firstLine="0"/>
        <w:jc w:val="left"/>
      </w:pPr>
      <w:bookmarkStart w:id="0" w:name="_GoBack"/>
      <w:bookmarkEnd w:id="0"/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ind w:left="0" w:firstLine="0"/>
        <w:jc w:val="left"/>
      </w:pPr>
    </w:p>
    <w:p w:rsidR="005306BA" w:rsidRDefault="005306BA">
      <w:pPr>
        <w:pStyle w:val="a3"/>
        <w:spacing w:before="54"/>
        <w:ind w:left="0" w:firstLine="0"/>
        <w:jc w:val="left"/>
      </w:pPr>
    </w:p>
    <w:p w:rsidR="005306BA" w:rsidRDefault="002906F2">
      <w:pPr>
        <w:spacing w:line="360" w:lineRule="auto"/>
        <w:ind w:right="2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РЕКОМЕНДАЦИИ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ПРОВЕДЕНИЮ ШКОЛЬНОГО И МУНИЦИПАЛЬНОГО ЭТАПОВ ВСЕРОССИЙСКОЙ</w:t>
      </w:r>
    </w:p>
    <w:p w:rsidR="005306BA" w:rsidRDefault="002906F2">
      <w:pPr>
        <w:ind w:right="3"/>
        <w:jc w:val="center"/>
        <w:rPr>
          <w:b/>
          <w:sz w:val="24"/>
        </w:rPr>
      </w:pPr>
      <w:r>
        <w:rPr>
          <w:b/>
          <w:sz w:val="24"/>
        </w:rPr>
        <w:t>ОЛИМПИАДЫ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2024/25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ГОДУ</w:t>
      </w: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ind w:left="0" w:firstLine="0"/>
        <w:jc w:val="left"/>
        <w:rPr>
          <w:b/>
        </w:rPr>
      </w:pPr>
    </w:p>
    <w:p w:rsidR="005306BA" w:rsidRDefault="005306BA">
      <w:pPr>
        <w:pStyle w:val="a3"/>
        <w:spacing w:before="64"/>
        <w:ind w:left="0" w:firstLine="0"/>
        <w:jc w:val="left"/>
        <w:rPr>
          <w:b/>
        </w:rPr>
      </w:pPr>
    </w:p>
    <w:p w:rsidR="005306BA" w:rsidRDefault="002906F2">
      <w:pPr>
        <w:pStyle w:val="a3"/>
        <w:ind w:left="1" w:right="3" w:firstLine="0"/>
        <w:jc w:val="center"/>
      </w:pPr>
      <w:r>
        <w:t>Москва,</w:t>
      </w:r>
      <w:r>
        <w:rPr>
          <w:spacing w:val="-3"/>
        </w:rPr>
        <w:t xml:space="preserve"> </w:t>
      </w:r>
      <w:r>
        <w:rPr>
          <w:spacing w:val="-4"/>
        </w:rPr>
        <w:t>2024</w:t>
      </w:r>
    </w:p>
    <w:p w:rsidR="005306BA" w:rsidRDefault="005306BA">
      <w:pPr>
        <w:jc w:val="center"/>
        <w:sectPr w:rsidR="005306BA">
          <w:type w:val="continuous"/>
          <w:pgSz w:w="11910" w:h="16840"/>
          <w:pgMar w:top="1920" w:right="460" w:bottom="280" w:left="1600" w:header="720" w:footer="720" w:gutter="0"/>
          <w:cols w:space="720"/>
        </w:sectPr>
      </w:pPr>
    </w:p>
    <w:p w:rsidR="005306BA" w:rsidRDefault="002906F2">
      <w:pPr>
        <w:spacing w:before="73"/>
        <w:ind w:left="2" w:right="3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sz w:val="22"/>
          <w:szCs w:val="22"/>
        </w:rPr>
        <w:id w:val="-2069556681"/>
        <w:docPartObj>
          <w:docPartGallery w:val="Table of Contents"/>
          <w:docPartUnique/>
        </w:docPartObj>
      </w:sdtPr>
      <w:sdtEndPr/>
      <w:sdtContent>
        <w:p w:rsidR="005306BA" w:rsidRDefault="002906F2">
          <w:pPr>
            <w:pStyle w:val="10"/>
            <w:tabs>
              <w:tab w:val="left" w:leader="dot" w:pos="9595"/>
            </w:tabs>
            <w:spacing w:before="968"/>
            <w:ind w:left="102" w:firstLine="0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rPr>
                <w:spacing w:val="-2"/>
              </w:rPr>
              <w:t>Введение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5306BA" w:rsidRDefault="002906F2">
          <w:pPr>
            <w:pStyle w:val="10"/>
            <w:numPr>
              <w:ilvl w:val="0"/>
              <w:numId w:val="4"/>
            </w:numPr>
            <w:tabs>
              <w:tab w:val="left" w:pos="342"/>
              <w:tab w:val="left" w:leader="dot" w:pos="9566"/>
            </w:tabs>
          </w:pPr>
          <w:hyperlink w:anchor="_bookmark1" w:history="1">
            <w:r>
              <w:t>Общие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положения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:rsidR="005306BA" w:rsidRDefault="002906F2">
          <w:pPr>
            <w:pStyle w:val="10"/>
            <w:numPr>
              <w:ilvl w:val="0"/>
              <w:numId w:val="4"/>
            </w:numPr>
            <w:tabs>
              <w:tab w:val="left" w:pos="342"/>
              <w:tab w:val="left" w:leader="dot" w:pos="9578"/>
            </w:tabs>
            <w:spacing w:before="139"/>
          </w:pPr>
          <w:hyperlink w:anchor="_bookmark2" w:history="1">
            <w:r>
              <w:t>Порядок</w:t>
            </w:r>
            <w:r>
              <w:rPr>
                <w:spacing w:val="-4"/>
              </w:rPr>
              <w:t xml:space="preserve"> </w:t>
            </w:r>
            <w:r>
              <w:t>проведения</w:t>
            </w:r>
            <w:r>
              <w:rPr>
                <w:spacing w:val="-6"/>
              </w:rPr>
              <w:t xml:space="preserve"> </w:t>
            </w:r>
            <w:r>
              <w:t>соревновательных</w:t>
            </w:r>
            <w:r>
              <w:rPr>
                <w:spacing w:val="-4"/>
              </w:rPr>
              <w:t xml:space="preserve"> </w:t>
            </w:r>
            <w:r>
              <w:t>туров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олимпиады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:rsidR="005306BA" w:rsidRDefault="002906F2">
          <w:pPr>
            <w:pStyle w:val="10"/>
            <w:numPr>
              <w:ilvl w:val="0"/>
              <w:numId w:val="4"/>
            </w:numPr>
            <w:tabs>
              <w:tab w:val="left" w:pos="342"/>
              <w:tab w:val="left" w:leader="dot" w:pos="9449"/>
            </w:tabs>
          </w:pPr>
          <w:hyperlink w:anchor="_bookmark3" w:history="1">
            <w:r>
              <w:t>Порядок</w:t>
            </w:r>
            <w:r>
              <w:rPr>
                <w:spacing w:val="-2"/>
              </w:rPr>
              <w:t xml:space="preserve"> </w:t>
            </w:r>
            <w:r>
              <w:t>проверки</w:t>
            </w:r>
            <w:r>
              <w:rPr>
                <w:spacing w:val="-2"/>
              </w:rPr>
              <w:t xml:space="preserve"> </w:t>
            </w:r>
            <w:r>
              <w:t>олимпиадных</w:t>
            </w:r>
            <w:r>
              <w:rPr>
                <w:spacing w:val="-2"/>
              </w:rPr>
              <w:t xml:space="preserve"> работ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5306BA" w:rsidRDefault="002906F2">
          <w:pPr>
            <w:pStyle w:val="10"/>
            <w:numPr>
              <w:ilvl w:val="0"/>
              <w:numId w:val="4"/>
            </w:numPr>
            <w:tabs>
              <w:tab w:val="left" w:pos="342"/>
              <w:tab w:val="left" w:leader="dot" w:pos="9494"/>
            </w:tabs>
            <w:spacing w:before="139" w:line="360" w:lineRule="auto"/>
            <w:ind w:left="102" w:right="109" w:firstLine="0"/>
          </w:pPr>
          <w:hyperlink w:anchor="_bookmark4" w:history="1">
            <w:r>
              <w:t>Порядок проведения процедур анализа олимпиадных заданий и их решений, показа работ</w:t>
            </w:r>
          </w:hyperlink>
          <w:r>
            <w:t xml:space="preserve"> </w:t>
          </w:r>
          <w:hyperlink w:anchor="_bookmark4" w:history="1">
            <w:r>
              <w:t>участников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апелляции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  <w:p w:rsidR="005306BA" w:rsidRDefault="002906F2">
          <w:pPr>
            <w:pStyle w:val="10"/>
            <w:numPr>
              <w:ilvl w:val="0"/>
              <w:numId w:val="4"/>
            </w:numPr>
            <w:tabs>
              <w:tab w:val="left" w:pos="342"/>
              <w:tab w:val="left" w:leader="dot" w:pos="9485"/>
            </w:tabs>
            <w:spacing w:before="0"/>
          </w:pPr>
          <w:hyperlink w:anchor="_bookmark5" w:history="1">
            <w:r>
              <w:t>Порядок</w:t>
            </w:r>
            <w:r>
              <w:rPr>
                <w:spacing w:val="-3"/>
              </w:rPr>
              <w:t xml:space="preserve"> </w:t>
            </w:r>
            <w:r>
              <w:t>подведения</w:t>
            </w:r>
            <w:r>
              <w:rPr>
                <w:spacing w:val="-4"/>
              </w:rPr>
              <w:t xml:space="preserve"> </w:t>
            </w:r>
            <w:r>
              <w:t>итогов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олимпиады</w:t>
            </w:r>
            <w:r>
              <w:tab/>
            </w:r>
            <w:r>
              <w:rPr>
                <w:spacing w:val="-5"/>
              </w:rPr>
              <w:t>16</w:t>
            </w:r>
          </w:hyperlink>
        </w:p>
        <w:p w:rsidR="005306BA" w:rsidRDefault="002906F2">
          <w:r>
            <w:fldChar w:fldCharType="end"/>
          </w:r>
        </w:p>
      </w:sdtContent>
    </w:sdt>
    <w:p w:rsidR="005306BA" w:rsidRDefault="005306BA">
      <w:pPr>
        <w:sectPr w:rsidR="005306BA">
          <w:footerReference w:type="default" r:id="rId7"/>
          <w:pgSz w:w="11910" w:h="16840"/>
          <w:pgMar w:top="1040" w:right="460" w:bottom="1200" w:left="1600" w:header="0" w:footer="1003" w:gutter="0"/>
          <w:pgNumType w:start="2"/>
          <w:cols w:space="720"/>
        </w:sectPr>
      </w:pPr>
    </w:p>
    <w:p w:rsidR="005306BA" w:rsidRDefault="002906F2">
      <w:pPr>
        <w:pStyle w:val="1"/>
        <w:spacing w:before="73"/>
        <w:ind w:left="810" w:firstLine="0"/>
        <w:jc w:val="left"/>
      </w:pPr>
      <w:bookmarkStart w:id="1" w:name="_bookmark0"/>
      <w:bookmarkEnd w:id="1"/>
      <w:r>
        <w:rPr>
          <w:spacing w:val="-2"/>
        </w:rPr>
        <w:lastRenderedPageBreak/>
        <w:t>Введение</w:t>
      </w:r>
    </w:p>
    <w:p w:rsidR="005306BA" w:rsidRDefault="002906F2">
      <w:pPr>
        <w:pStyle w:val="a3"/>
        <w:spacing w:before="135" w:line="355" w:lineRule="auto"/>
        <w:ind w:right="102"/>
      </w:pPr>
      <w:r>
        <w:t xml:space="preserve">Настоящие методические рекомендации предназначены для специалистов органов местного самоуправления, осуществляющие управление в сфере образования, органов публичной власти федеральной территории «Сириус», осуществляющих полномочия, предусмотренные пунктом </w:t>
      </w:r>
      <w:r>
        <w:t>5 части 1 статьи 8 Федерального закона «О федеральной территории «Сириус», руководителей и сотрудников общеобразовательных организаций, членов жюри и апелляционных комиссий, иных категорий специалистов, задействованных при подготовке и проведении школьного</w:t>
      </w:r>
      <w:r>
        <w:t xml:space="preserve"> и муниципального этапов всероссийской олимпиады школьников (далее – ВсОШ, олимпиада).</w:t>
      </w:r>
    </w:p>
    <w:p w:rsidR="005306BA" w:rsidRDefault="005306BA">
      <w:pPr>
        <w:spacing w:line="355" w:lineRule="auto"/>
        <w:sectPr w:rsidR="005306BA">
          <w:pgSz w:w="11910" w:h="16840"/>
          <w:pgMar w:top="1040" w:right="460" w:bottom="1240" w:left="1600" w:header="0" w:footer="1003" w:gutter="0"/>
          <w:cols w:space="720"/>
        </w:sectPr>
      </w:pPr>
    </w:p>
    <w:p w:rsidR="005306BA" w:rsidRDefault="002906F2">
      <w:pPr>
        <w:pStyle w:val="1"/>
        <w:numPr>
          <w:ilvl w:val="0"/>
          <w:numId w:val="3"/>
        </w:numPr>
        <w:tabs>
          <w:tab w:val="left" w:pos="1050"/>
        </w:tabs>
        <w:spacing w:before="73"/>
        <w:jc w:val="both"/>
      </w:pPr>
      <w:bookmarkStart w:id="2" w:name="_bookmark1"/>
      <w:bookmarkEnd w:id="2"/>
      <w:r>
        <w:lastRenderedPageBreak/>
        <w:t xml:space="preserve">Общие </w:t>
      </w:r>
      <w:r>
        <w:rPr>
          <w:spacing w:val="-2"/>
        </w:rPr>
        <w:t>положения</w:t>
      </w:r>
    </w:p>
    <w:p w:rsidR="005306BA" w:rsidRDefault="002906F2">
      <w:pPr>
        <w:pStyle w:val="a3"/>
        <w:spacing w:before="140" w:line="360" w:lineRule="auto"/>
        <w:ind w:right="101"/>
      </w:pPr>
      <w:r>
        <w:t>Всероссийская олимпиада школьников проводится в соответствии с приказом Министерства просвещения Российской Федерации от 27 ноября 2020</w:t>
      </w:r>
      <w:r>
        <w:t xml:space="preserve"> г. № 678 «Об утверждении Порядка проведения всероссийской олимпиады школьников» (далее – Порядок), приказами (распоряжениями) органов исполнительной власти субъекта</w:t>
      </w:r>
      <w:r>
        <w:rPr>
          <w:spacing w:val="40"/>
        </w:rPr>
        <w:t xml:space="preserve"> </w:t>
      </w:r>
      <w:r>
        <w:t>Российской Федерации, осуществляющими государственное управление в сфере</w:t>
      </w:r>
      <w:r>
        <w:rPr>
          <w:spacing w:val="80"/>
        </w:rPr>
        <w:t xml:space="preserve"> </w:t>
      </w:r>
      <w:r>
        <w:t>образования (дале</w:t>
      </w:r>
      <w:r>
        <w:t xml:space="preserve">е – ОИВ), органов публичной власти федеральной территории «Сириус», осуществляющих полномочия, предусмотренные пунктом 5 части 1 статьи 8 Федерального закона «О федеральной территории «Сириус» (далее – ОПВ «Сириус»), локальными нормативными актами органов </w:t>
      </w:r>
      <w:r>
        <w:t>местного самоуправления, осуществляющими управление в сфере образования (далее – ОМС), и образовательных организаций (далее – ОО).</w:t>
      </w:r>
    </w:p>
    <w:p w:rsidR="005306BA" w:rsidRDefault="002906F2">
      <w:pPr>
        <w:pStyle w:val="a3"/>
        <w:spacing w:before="1" w:line="360" w:lineRule="auto"/>
        <w:ind w:right="113"/>
      </w:pPr>
      <w:r>
        <w:t xml:space="preserve">Школьный этап олимпиады проводится по заданиям, разработанным для обучающихся 5-11 классов (по русскому языку и математике – </w:t>
      </w:r>
      <w:r>
        <w:t>для 4-11 классов).</w:t>
      </w:r>
    </w:p>
    <w:p w:rsidR="005306BA" w:rsidRDefault="002906F2">
      <w:pPr>
        <w:pStyle w:val="a3"/>
        <w:spacing w:line="360" w:lineRule="auto"/>
        <w:ind w:right="113"/>
      </w:pPr>
      <w:r>
        <w:t>Муниципальный этап олимпиады проводится по заданиям, разработанным для обучающихся 7-11 классов.</w:t>
      </w:r>
    </w:p>
    <w:p w:rsidR="005306BA" w:rsidRDefault="002906F2">
      <w:pPr>
        <w:pStyle w:val="a3"/>
        <w:spacing w:line="360" w:lineRule="auto"/>
        <w:ind w:right="103"/>
      </w:pPr>
      <w:r>
        <w:t>Участник олимпиады выполняет по своему выбору олимпиадные задания, разработанные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класса,</w:t>
      </w:r>
      <w:r>
        <w:rPr>
          <w:spacing w:val="-3"/>
        </w:rPr>
        <w:t xml:space="preserve"> </w:t>
      </w:r>
      <w:r>
        <w:t>программу</w:t>
      </w:r>
      <w:r>
        <w:rPr>
          <w:spacing w:val="-3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осваивает,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старших</w:t>
      </w:r>
      <w:r>
        <w:rPr>
          <w:spacing w:val="-3"/>
        </w:rPr>
        <w:t xml:space="preserve"> </w:t>
      </w:r>
      <w:r>
        <w:t>классов. В случае прохождения участников олимпиады, выполнявших задания, разработанные для более старших классов по отношению к тем классам, программы которых они осваивают, на следующий этап олимпиады указанные участники олимпиады и на следующих э</w:t>
      </w:r>
      <w:r>
        <w:t>тапах олимпиады выполняют олимпиадные задания, разработанные для класса, который они выбрали на предыдущем этапе олимпиады.</w:t>
      </w:r>
    </w:p>
    <w:p w:rsidR="005306BA" w:rsidRDefault="002906F2">
      <w:pPr>
        <w:pStyle w:val="a3"/>
        <w:spacing w:line="360" w:lineRule="auto"/>
        <w:ind w:right="108"/>
      </w:pPr>
      <w:r>
        <w:t>Не допускается повторное участие в соответствующем этапе олимпиады текущего учебного года по одному и тому же общеобразовательному предмету.</w:t>
      </w:r>
    </w:p>
    <w:p w:rsidR="005306BA" w:rsidRDefault="002906F2">
      <w:pPr>
        <w:pStyle w:val="a3"/>
        <w:ind w:left="810" w:firstLine="0"/>
      </w:pPr>
      <w:r>
        <w:t>Организатором</w:t>
      </w:r>
      <w:r>
        <w:rPr>
          <w:spacing w:val="4"/>
        </w:rPr>
        <w:t xml:space="preserve"> </w:t>
      </w:r>
      <w:r>
        <w:t>школьного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муниципального</w:t>
      </w:r>
      <w:r>
        <w:rPr>
          <w:spacing w:val="6"/>
        </w:rPr>
        <w:t xml:space="preserve"> </w:t>
      </w:r>
      <w:r>
        <w:t>этапов</w:t>
      </w:r>
      <w:r>
        <w:rPr>
          <w:spacing w:val="7"/>
        </w:rPr>
        <w:t xml:space="preserve"> </w:t>
      </w:r>
      <w:r>
        <w:t>олимпиады</w:t>
      </w:r>
      <w:r>
        <w:rPr>
          <w:spacing w:val="6"/>
        </w:rPr>
        <w:t xml:space="preserve"> </w:t>
      </w:r>
      <w:r>
        <w:t>является</w:t>
      </w:r>
      <w:r>
        <w:rPr>
          <w:spacing w:val="6"/>
        </w:rPr>
        <w:t xml:space="preserve"> </w:t>
      </w:r>
      <w:r>
        <w:t>ОМС,</w:t>
      </w:r>
      <w:r>
        <w:rPr>
          <w:spacing w:val="7"/>
        </w:rPr>
        <w:t xml:space="preserve"> </w:t>
      </w:r>
      <w:r>
        <w:rPr>
          <w:spacing w:val="-5"/>
        </w:rPr>
        <w:t>ОПВ</w:t>
      </w:r>
    </w:p>
    <w:p w:rsidR="005306BA" w:rsidRDefault="002906F2">
      <w:pPr>
        <w:pStyle w:val="a3"/>
        <w:spacing w:before="139"/>
        <w:ind w:firstLine="0"/>
        <w:jc w:val="left"/>
      </w:pPr>
      <w:r>
        <w:rPr>
          <w:spacing w:val="-2"/>
        </w:rPr>
        <w:t>«Сириус».</w:t>
      </w:r>
    </w:p>
    <w:p w:rsidR="005306BA" w:rsidRDefault="002906F2">
      <w:pPr>
        <w:pStyle w:val="a3"/>
        <w:spacing w:before="137"/>
        <w:ind w:left="810" w:firstLine="0"/>
        <w:jc w:val="left"/>
      </w:pP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Порядком</w:t>
      </w:r>
      <w:r>
        <w:rPr>
          <w:spacing w:val="-1"/>
        </w:rPr>
        <w:t xml:space="preserve"> </w:t>
      </w:r>
      <w:r>
        <w:t>орг</w:t>
      </w:r>
      <w:r>
        <w:t>анизатору</w:t>
      </w:r>
      <w:r>
        <w:rPr>
          <w:spacing w:val="-4"/>
        </w:rPr>
        <w:t xml:space="preserve"> </w:t>
      </w:r>
      <w:r>
        <w:rPr>
          <w:spacing w:val="-2"/>
        </w:rPr>
        <w:t>необходимо: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41" w:line="355" w:lineRule="auto"/>
        <w:ind w:right="101" w:firstLine="427"/>
        <w:rPr>
          <w:sz w:val="24"/>
        </w:rPr>
      </w:pPr>
      <w:r>
        <w:rPr>
          <w:sz w:val="24"/>
        </w:rPr>
        <w:t>не позднее чем за 30 календарных дней подготовить и утвердить график проведения соответствующего этапа олимпиады в соответствии со сроками, установленными ОИВ,</w:t>
      </w:r>
      <w:r>
        <w:rPr>
          <w:spacing w:val="40"/>
          <w:sz w:val="24"/>
        </w:rPr>
        <w:t xml:space="preserve"> </w:t>
      </w:r>
      <w:r>
        <w:rPr>
          <w:sz w:val="24"/>
        </w:rPr>
        <w:t>ОМС, ОПВ «Сириус»;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6" w:line="355" w:lineRule="auto"/>
        <w:ind w:right="104" w:firstLine="427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2"/>
          <w:sz w:val="24"/>
        </w:rPr>
        <w:t xml:space="preserve"> </w:t>
      </w:r>
      <w:r>
        <w:rPr>
          <w:sz w:val="24"/>
        </w:rPr>
        <w:t>календарных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дней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</w:t>
      </w:r>
      <w:r>
        <w:rPr>
          <w:sz w:val="24"/>
        </w:rPr>
        <w:t>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 олимпиады утвердить составы организационного комитета, жюри и апелляционной</w:t>
      </w:r>
      <w:r>
        <w:rPr>
          <w:spacing w:val="40"/>
          <w:sz w:val="24"/>
        </w:rPr>
        <w:t xml:space="preserve"> </w:t>
      </w:r>
      <w:r>
        <w:rPr>
          <w:sz w:val="24"/>
        </w:rPr>
        <w:t>комиссии по каждому общеобразовательному предмету;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0" w:line="350" w:lineRule="auto"/>
        <w:ind w:right="102" w:firstLine="427"/>
        <w:rPr>
          <w:sz w:val="24"/>
        </w:rPr>
      </w:pPr>
      <w:r>
        <w:rPr>
          <w:sz w:val="24"/>
        </w:rPr>
        <w:t>не позднее чем за 15 календарных дней подготовить и утвердить сроки, расписание и продолжительность</w:t>
      </w:r>
      <w:r>
        <w:rPr>
          <w:spacing w:val="71"/>
          <w:sz w:val="24"/>
        </w:rPr>
        <w:t xml:space="preserve">  </w:t>
      </w:r>
      <w:r>
        <w:rPr>
          <w:sz w:val="24"/>
        </w:rPr>
        <w:t>проведения</w:t>
      </w:r>
      <w:r>
        <w:rPr>
          <w:spacing w:val="76"/>
          <w:sz w:val="24"/>
        </w:rPr>
        <w:t xml:space="preserve">  </w:t>
      </w:r>
      <w:r>
        <w:rPr>
          <w:sz w:val="24"/>
        </w:rPr>
        <w:t>соответствующего</w:t>
      </w:r>
      <w:r>
        <w:rPr>
          <w:spacing w:val="75"/>
          <w:sz w:val="24"/>
        </w:rPr>
        <w:t xml:space="preserve">  </w:t>
      </w:r>
      <w:r>
        <w:rPr>
          <w:sz w:val="24"/>
        </w:rPr>
        <w:t>этапа</w:t>
      </w:r>
      <w:r>
        <w:rPr>
          <w:spacing w:val="74"/>
          <w:sz w:val="24"/>
        </w:rPr>
        <w:t xml:space="preserve">  </w:t>
      </w:r>
      <w:r>
        <w:rPr>
          <w:sz w:val="24"/>
        </w:rPr>
        <w:t>олимпиады</w:t>
      </w:r>
      <w:r>
        <w:rPr>
          <w:spacing w:val="74"/>
          <w:sz w:val="24"/>
        </w:rPr>
        <w:t xml:space="preserve">  </w:t>
      </w:r>
      <w:r>
        <w:rPr>
          <w:sz w:val="24"/>
        </w:rPr>
        <w:t>по</w:t>
      </w:r>
      <w:r>
        <w:rPr>
          <w:spacing w:val="75"/>
          <w:sz w:val="24"/>
        </w:rPr>
        <w:t xml:space="preserve">  </w:t>
      </w:r>
      <w:r>
        <w:rPr>
          <w:spacing w:val="-2"/>
          <w:sz w:val="24"/>
        </w:rPr>
        <w:t>каждому</w:t>
      </w:r>
    </w:p>
    <w:p w:rsidR="005306BA" w:rsidRDefault="005306BA">
      <w:pPr>
        <w:spacing w:line="350" w:lineRule="auto"/>
        <w:jc w:val="both"/>
        <w:rPr>
          <w:sz w:val="24"/>
        </w:rPr>
        <w:sectPr w:rsidR="005306BA">
          <w:pgSz w:w="11910" w:h="16840"/>
          <w:pgMar w:top="1040" w:right="460" w:bottom="1200" w:left="1600" w:header="0" w:footer="1003" w:gutter="0"/>
          <w:cols w:space="720"/>
        </w:sectPr>
      </w:pPr>
    </w:p>
    <w:p w:rsidR="005306BA" w:rsidRDefault="002906F2">
      <w:pPr>
        <w:pStyle w:val="a3"/>
        <w:spacing w:before="73" w:line="360" w:lineRule="auto"/>
        <w:ind w:right="102" w:firstLine="0"/>
      </w:pPr>
      <w:r>
        <w:lastRenderedPageBreak/>
        <w:t>общеобразовательному предмету, перечень материально-технического оборудования, используемого при его проведении, процедуры регистрации участников олимпиады, соревновательных туро</w:t>
      </w:r>
      <w:r>
        <w:t>в, анализа выполненных олимпиадных работ участников, показа работ, а также рассмотрения апелляций участников олимпиады о несогласии с выставленными баллами (далее – апелляция);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4" w:line="355" w:lineRule="auto"/>
        <w:ind w:right="103" w:firstLine="427"/>
        <w:rPr>
          <w:sz w:val="24"/>
        </w:rPr>
      </w:pPr>
      <w:r>
        <w:rPr>
          <w:sz w:val="24"/>
        </w:rPr>
        <w:t>не позднее чем за 15 календарных дней до проведения соответствующего этапа по к</w:t>
      </w:r>
      <w:r>
        <w:rPr>
          <w:sz w:val="24"/>
        </w:rPr>
        <w:t>аждому предмету подготовить и утвердить сроки выдачи олимпиадных заданий, критериев и методики оценивания выполненных олимпиадных работ;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8" w:line="360" w:lineRule="auto"/>
        <w:ind w:right="99" w:firstLine="427"/>
        <w:rPr>
          <w:sz w:val="24"/>
        </w:rPr>
      </w:pPr>
      <w:r>
        <w:rPr>
          <w:sz w:val="24"/>
        </w:rPr>
        <w:t>не позднее чем за 10 календарных дней до даты начала соответствующего этапа олимпиады (путем рассылки официальных писем и/или публикации на официальных интернет-ресурсах) информировать руководителей ОО, расположенных на территории соответствующих муниципал</w:t>
      </w:r>
      <w:r>
        <w:rPr>
          <w:sz w:val="24"/>
        </w:rPr>
        <w:t>ьных образований, участников соответствующего этапа олимпиады и их родителей (законных представителей) о сроках и местах проведения школьного и муниципального этапов олимпиады по каждому общеобразовательному предмету, а также о Порядке и утвержденных норма</w:t>
      </w:r>
      <w:r>
        <w:rPr>
          <w:sz w:val="24"/>
        </w:rPr>
        <w:t>тивных правовых актах, регламентирующих организацию и проведение муниципального этапа олимпиады по каждому общеобразовательному предмету;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0" w:line="357" w:lineRule="auto"/>
        <w:ind w:right="101" w:firstLine="427"/>
        <w:rPr>
          <w:sz w:val="24"/>
        </w:rPr>
      </w:pPr>
      <w:r>
        <w:rPr>
          <w:sz w:val="24"/>
        </w:rPr>
        <w:t xml:space="preserve">обеспечить создание специальных условий для участников соответствующего этапа олимпиады с ограниченными возможностями </w:t>
      </w:r>
      <w:r>
        <w:rPr>
          <w:sz w:val="24"/>
        </w:rPr>
        <w:t>здоровья (далее – ОВЗ) и детей-инвалидов, учитывающих состояние их здоровья, особенности психофизического развития с учетом требований Порядка;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8"/>
        </w:tabs>
        <w:spacing w:before="0" w:line="357" w:lineRule="auto"/>
        <w:ind w:right="102" w:firstLine="424"/>
        <w:rPr>
          <w:sz w:val="24"/>
        </w:rPr>
      </w:pPr>
      <w:r>
        <w:rPr>
          <w:sz w:val="24"/>
        </w:rPr>
        <w:t>организовать процедуру пересмотра индивидуальных результатов в случае выявления в протоколах жюри технических ош</w:t>
      </w:r>
      <w:r>
        <w:rPr>
          <w:sz w:val="24"/>
        </w:rPr>
        <w:t>ибок, допущенных при подсчёте баллов за выполнение заданий, и утверждения итоговых результатов соответствующего этапа олимпиады с учётом внесенных изменений;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8"/>
        </w:tabs>
        <w:spacing w:before="0"/>
        <w:ind w:left="808" w:hanging="282"/>
        <w:rPr>
          <w:sz w:val="24"/>
        </w:rPr>
      </w:pPr>
      <w:r>
        <w:rPr>
          <w:sz w:val="24"/>
        </w:rPr>
        <w:t>установить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квоту</w:t>
      </w:r>
      <w:r>
        <w:rPr>
          <w:spacing w:val="-6"/>
          <w:sz w:val="24"/>
        </w:rPr>
        <w:t xml:space="preserve"> </w:t>
      </w:r>
      <w:r>
        <w:rPr>
          <w:sz w:val="24"/>
        </w:rPr>
        <w:t>победителей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призёров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этапа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олимпиады;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8"/>
        </w:tabs>
        <w:spacing w:before="130" w:line="355" w:lineRule="auto"/>
        <w:ind w:right="106" w:firstLine="424"/>
        <w:rPr>
          <w:sz w:val="24"/>
        </w:rPr>
      </w:pPr>
      <w:r>
        <w:rPr>
          <w:sz w:val="24"/>
        </w:rPr>
        <w:t>в срок до 21 календарног</w:t>
      </w:r>
      <w:r>
        <w:rPr>
          <w:sz w:val="24"/>
        </w:rPr>
        <w:t>о дня со дня последней даты проведения соревновательных туров утвердить итоговые результаты соответствующего этапа олимпиады на основании протоколов жюри и опубликовать их на своем официальном сайте в сети Интернет.</w:t>
      </w:r>
    </w:p>
    <w:p w:rsidR="005306BA" w:rsidRDefault="002906F2">
      <w:pPr>
        <w:pStyle w:val="a3"/>
        <w:spacing w:before="7" w:line="360" w:lineRule="auto"/>
        <w:ind w:right="100"/>
      </w:pPr>
      <w:r>
        <w:t>Методическое обеспечение школьного этапа</w:t>
      </w:r>
      <w:r>
        <w:t xml:space="preserve"> олимпиады осуществляют муниципальные предметно-методические комиссии (далее – МПМК) по каждому общеобразовательному предмету.</w:t>
      </w:r>
    </w:p>
    <w:p w:rsidR="005306BA" w:rsidRDefault="002906F2">
      <w:pPr>
        <w:pStyle w:val="a3"/>
        <w:spacing w:line="360" w:lineRule="auto"/>
        <w:ind w:right="105"/>
      </w:pPr>
      <w:r>
        <w:t>МПМК разрабатывают олимпиадные задания школьного этапа олимпиады по</w:t>
      </w:r>
      <w:r>
        <w:rPr>
          <w:spacing w:val="40"/>
        </w:rPr>
        <w:t xml:space="preserve"> </w:t>
      </w:r>
      <w:r>
        <w:t>каждому</w:t>
      </w:r>
      <w:r>
        <w:rPr>
          <w:spacing w:val="3"/>
        </w:rPr>
        <w:t xml:space="preserve"> </w:t>
      </w:r>
      <w:r>
        <w:t>общеобразовательному</w:t>
      </w:r>
      <w:r>
        <w:rPr>
          <w:spacing w:val="6"/>
        </w:rPr>
        <w:t xml:space="preserve"> </w:t>
      </w:r>
      <w:r>
        <w:t>предмету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</w:t>
      </w:r>
      <w:r>
        <w:rPr>
          <w:spacing w:val="4"/>
        </w:rPr>
        <w:t xml:space="preserve"> </w:t>
      </w:r>
      <w:r>
        <w:t>содержания</w:t>
      </w:r>
      <w:r>
        <w:rPr>
          <w:spacing w:val="6"/>
        </w:rPr>
        <w:t xml:space="preserve"> </w:t>
      </w:r>
      <w:r>
        <w:t>об</w:t>
      </w:r>
      <w:r>
        <w:t>разовательных</w:t>
      </w:r>
      <w:r>
        <w:rPr>
          <w:spacing w:val="5"/>
        </w:rPr>
        <w:t xml:space="preserve"> </w:t>
      </w:r>
      <w:r>
        <w:rPr>
          <w:spacing w:val="-2"/>
        </w:rPr>
        <w:t>программ</w:t>
      </w:r>
    </w:p>
    <w:p w:rsidR="005306BA" w:rsidRDefault="005306BA">
      <w:pPr>
        <w:spacing w:line="360" w:lineRule="auto"/>
        <w:sectPr w:rsidR="005306BA">
          <w:pgSz w:w="11910" w:h="16840"/>
          <w:pgMar w:top="1040" w:right="460" w:bottom="1240" w:left="1600" w:header="0" w:footer="1003" w:gutter="0"/>
          <w:cols w:space="720"/>
        </w:sectPr>
      </w:pPr>
    </w:p>
    <w:p w:rsidR="005306BA" w:rsidRDefault="002906F2">
      <w:pPr>
        <w:pStyle w:val="a3"/>
        <w:spacing w:before="73" w:line="360" w:lineRule="auto"/>
        <w:ind w:right="100" w:firstLine="0"/>
      </w:pPr>
      <w:r>
        <w:lastRenderedPageBreak/>
        <w:t>основного общего и среднего общего образования базового (углубленного) уровня и соответствующей направленности (профиля), критерии и методики оценивания</w:t>
      </w:r>
      <w:r>
        <w:rPr>
          <w:spacing w:val="40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(далее – комплекты</w:t>
      </w:r>
      <w:r>
        <w:rPr>
          <w:spacing w:val="-2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заданий);</w:t>
      </w:r>
      <w:r>
        <w:rPr>
          <w:spacing w:val="40"/>
        </w:rPr>
        <w:t xml:space="preserve"> </w:t>
      </w:r>
      <w:r>
        <w:t>требования к организации и проведению школьного этапа олимпиады по соответствующему общеобразовательному предмету с учетом настоящих методических рекомендаций.</w:t>
      </w:r>
    </w:p>
    <w:p w:rsidR="005306BA" w:rsidRDefault="002906F2">
      <w:pPr>
        <w:pStyle w:val="a3"/>
        <w:spacing w:before="2" w:line="360" w:lineRule="auto"/>
        <w:ind w:right="105"/>
      </w:pPr>
      <w:r>
        <w:t>Методическое обеспечение муниципального этапа олимпиады осуществляют региональные пре</w:t>
      </w:r>
      <w:r>
        <w:t>дметно-методические комиссии (далее – РПМК) по каждому общеобразовательному предмету.</w:t>
      </w:r>
    </w:p>
    <w:p w:rsidR="005306BA" w:rsidRDefault="002906F2">
      <w:pPr>
        <w:pStyle w:val="a3"/>
        <w:spacing w:line="360" w:lineRule="auto"/>
        <w:ind w:right="100"/>
      </w:pPr>
      <w:r>
        <w:t>РПМК разрабатывают комплекты олимпиадных заданий для проведения муниципального этапа олимпиады по соответствующему общеобразовательному предмету и требования к организации и проведению муниципального этапа олимпиады по соответствующему общеобразовательному</w:t>
      </w:r>
      <w:r>
        <w:t xml:space="preserve"> предмету с учетом настоящих методических </w:t>
      </w:r>
      <w:r>
        <w:rPr>
          <w:spacing w:val="-2"/>
        </w:rPr>
        <w:t>рекомендаций.</w:t>
      </w:r>
    </w:p>
    <w:p w:rsidR="005306BA" w:rsidRDefault="002906F2">
      <w:pPr>
        <w:pStyle w:val="a3"/>
        <w:spacing w:before="1" w:line="360" w:lineRule="auto"/>
        <w:ind w:right="103"/>
      </w:pPr>
      <w:r>
        <w:t>МПМК и РПМК при разработке Требований к организации и проведению соответствующих этапов олимпиады по конкретному общеобразовательному предмету рекомендуется включить следующую информацию: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"/>
        <w:ind w:left="809" w:hanging="280"/>
        <w:rPr>
          <w:sz w:val="24"/>
        </w:rPr>
      </w:pPr>
      <w:r>
        <w:rPr>
          <w:sz w:val="24"/>
        </w:rPr>
        <w:t>продолжитель</w:t>
      </w:r>
      <w:r>
        <w:rPr>
          <w:sz w:val="24"/>
        </w:rPr>
        <w:t>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соревновательных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туров;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ind w:left="809" w:hanging="280"/>
        <w:rPr>
          <w:sz w:val="24"/>
        </w:rPr>
      </w:pPr>
      <w:r>
        <w:rPr>
          <w:sz w:val="24"/>
        </w:rPr>
        <w:t>материально-техническое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обеспечение;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line="348" w:lineRule="auto"/>
        <w:ind w:right="104" w:firstLine="427"/>
        <w:jc w:val="left"/>
        <w:rPr>
          <w:sz w:val="24"/>
        </w:rPr>
      </w:pPr>
      <w:r>
        <w:rPr>
          <w:sz w:val="24"/>
        </w:rPr>
        <w:t>перечень</w:t>
      </w:r>
      <w:r>
        <w:rPr>
          <w:spacing w:val="80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8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80"/>
          <w:sz w:val="24"/>
        </w:rPr>
        <w:t xml:space="preserve"> </w:t>
      </w:r>
      <w:r>
        <w:rPr>
          <w:sz w:val="24"/>
        </w:rPr>
        <w:t>связи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электронно-вычислительной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техники, разрешенных к использованию во время проведения олимпиады;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8"/>
        <w:ind w:left="809" w:hanging="280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</w:t>
      </w:r>
      <w:r>
        <w:rPr>
          <w:sz w:val="24"/>
        </w:rPr>
        <w:t>иадных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36"/>
        <w:ind w:left="809" w:hanging="280"/>
        <w:jc w:val="left"/>
        <w:rPr>
          <w:sz w:val="24"/>
        </w:rPr>
      </w:pPr>
      <w:r>
        <w:rPr>
          <w:sz w:val="24"/>
        </w:rPr>
        <w:t>описание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решений;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ind w:left="809" w:hanging="280"/>
        <w:jc w:val="left"/>
        <w:rPr>
          <w:sz w:val="24"/>
        </w:rPr>
      </w:pP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олимпиады;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line="348" w:lineRule="auto"/>
        <w:ind w:right="107" w:firstLine="427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апелляций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этапа </w:t>
      </w:r>
      <w:r>
        <w:rPr>
          <w:spacing w:val="-2"/>
          <w:sz w:val="24"/>
        </w:rPr>
        <w:t>олимпиады.</w:t>
      </w:r>
    </w:p>
    <w:p w:rsidR="005306BA" w:rsidRDefault="002906F2">
      <w:pPr>
        <w:pStyle w:val="a3"/>
        <w:spacing w:before="16" w:line="360" w:lineRule="auto"/>
        <w:ind w:right="107"/>
      </w:pPr>
      <w:r>
        <w:t>По решению ОИВ, ОПВ «Сириус» МПМК по каждому общеобразовательному предмету, по которому проводится олимпиада, могут не создаваться, а их функции выполняют соответствующие РПМК.</w:t>
      </w:r>
    </w:p>
    <w:p w:rsidR="005306BA" w:rsidRDefault="002906F2">
      <w:pPr>
        <w:pStyle w:val="a3"/>
        <w:spacing w:line="360" w:lineRule="auto"/>
        <w:ind w:right="101"/>
      </w:pPr>
      <w:r>
        <w:t>Для проведения соответствующего этапа олимпиады не позднее чем за 15 календарны</w:t>
      </w:r>
      <w:r>
        <w:t>х дней до начала проведения формируется организационный комитет (далее – оргкомитет), состоящий не менее чем из 5 человек. В состав оргкомитета могут входить руководители (заместители руководителей) ОМС, руководители организаций, являющиеся операторами (ко</w:t>
      </w:r>
      <w:r>
        <w:t>ординаторами) соответствующего этапа олимпиады, представители администрации</w:t>
      </w:r>
      <w:r>
        <w:rPr>
          <w:spacing w:val="-2"/>
        </w:rPr>
        <w:t xml:space="preserve"> </w:t>
      </w:r>
      <w:r>
        <w:t>ОО,</w:t>
      </w:r>
      <w:r>
        <w:rPr>
          <w:spacing w:val="-1"/>
        </w:rPr>
        <w:t xml:space="preserve"> </w:t>
      </w:r>
      <w:r>
        <w:t>представители</w:t>
      </w:r>
      <w:r>
        <w:rPr>
          <w:spacing w:val="-1"/>
        </w:rPr>
        <w:t xml:space="preserve"> </w:t>
      </w:r>
      <w:r>
        <w:t>МПМК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РПМК,</w:t>
      </w:r>
      <w:r>
        <w:rPr>
          <w:spacing w:val="-3"/>
        </w:rPr>
        <w:t xml:space="preserve"> </w:t>
      </w:r>
      <w:r>
        <w:t>педагогических,</w:t>
      </w:r>
      <w:r>
        <w:rPr>
          <w:spacing w:val="-3"/>
        </w:rPr>
        <w:t xml:space="preserve"> </w:t>
      </w:r>
      <w:r>
        <w:t>научно-педагогических</w:t>
      </w:r>
    </w:p>
    <w:p w:rsidR="005306BA" w:rsidRDefault="005306BA">
      <w:pPr>
        <w:spacing w:line="360" w:lineRule="auto"/>
        <w:sectPr w:rsidR="005306BA">
          <w:pgSz w:w="11910" w:h="16840"/>
          <w:pgMar w:top="1040" w:right="460" w:bottom="1240" w:left="1600" w:header="0" w:footer="1003" w:gutter="0"/>
          <w:cols w:space="720"/>
        </w:sectPr>
      </w:pPr>
    </w:p>
    <w:p w:rsidR="005306BA" w:rsidRDefault="002906F2">
      <w:pPr>
        <w:pStyle w:val="a3"/>
        <w:spacing w:before="73" w:line="362" w:lineRule="auto"/>
        <w:ind w:right="107" w:firstLine="0"/>
      </w:pPr>
      <w:r>
        <w:lastRenderedPageBreak/>
        <w:t xml:space="preserve">работников, а также представители общественных и иных организаций, средств массовой </w:t>
      </w:r>
      <w:r>
        <w:rPr>
          <w:spacing w:val="-2"/>
        </w:rPr>
        <w:t>информаци</w:t>
      </w:r>
      <w:r>
        <w:rPr>
          <w:spacing w:val="-2"/>
        </w:rPr>
        <w:t>и.</w:t>
      </w:r>
    </w:p>
    <w:p w:rsidR="005306BA" w:rsidRDefault="002906F2">
      <w:pPr>
        <w:pStyle w:val="a3"/>
        <w:spacing w:line="271" w:lineRule="exact"/>
        <w:ind w:left="810" w:firstLine="0"/>
      </w:pPr>
      <w:r>
        <w:t>Оргкомитет</w:t>
      </w:r>
      <w:r>
        <w:rPr>
          <w:spacing w:val="-6"/>
        </w:rPr>
        <w:t xml:space="preserve"> </w:t>
      </w:r>
      <w:r>
        <w:t>соответствующего</w:t>
      </w:r>
      <w:r>
        <w:rPr>
          <w:spacing w:val="-5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олимпиады</w:t>
      </w:r>
      <w:r>
        <w:rPr>
          <w:spacing w:val="-5"/>
        </w:rPr>
        <w:t xml:space="preserve"> </w:t>
      </w:r>
      <w:r>
        <w:rPr>
          <w:spacing w:val="-2"/>
        </w:rPr>
        <w:t>обеспечивает: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41" w:line="357" w:lineRule="auto"/>
        <w:ind w:right="103" w:firstLine="427"/>
        <w:rPr>
          <w:sz w:val="24"/>
        </w:rPr>
      </w:pPr>
      <w:r>
        <w:rPr>
          <w:sz w:val="24"/>
        </w:rPr>
        <w:t>проведение олимпиады в соответствии с Порядком, нормативными правовыми</w:t>
      </w:r>
      <w:r>
        <w:rPr>
          <w:spacing w:val="40"/>
          <w:sz w:val="24"/>
        </w:rPr>
        <w:t xml:space="preserve"> </w:t>
      </w:r>
      <w:r>
        <w:rPr>
          <w:sz w:val="24"/>
        </w:rPr>
        <w:t>актами, регламентирующими проведение соответствующего этапа олимпиады и действующими на момент проведения олимпиады санитарн</w:t>
      </w:r>
      <w:r>
        <w:rPr>
          <w:sz w:val="24"/>
        </w:rPr>
        <w:t>о-эпидемиологическими требованиями к условиям и организации обучения в образовательных организациях;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2" w:line="357" w:lineRule="auto"/>
        <w:ind w:right="105" w:firstLine="427"/>
        <w:rPr>
          <w:sz w:val="24"/>
        </w:rPr>
      </w:pPr>
      <w:r>
        <w:rPr>
          <w:sz w:val="24"/>
        </w:rPr>
        <w:t>сбор и хранение согласий совершеннолетних участников (родителей (законных представителей) для несовершеннолетних участников) на обработку персональных данн</w:t>
      </w:r>
      <w:r>
        <w:rPr>
          <w:sz w:val="24"/>
        </w:rPr>
        <w:t>ых; согласия</w:t>
      </w:r>
      <w:r>
        <w:rPr>
          <w:spacing w:val="80"/>
          <w:sz w:val="24"/>
        </w:rPr>
        <w:t xml:space="preserve">  </w:t>
      </w:r>
      <w:r>
        <w:rPr>
          <w:sz w:val="24"/>
        </w:rPr>
        <w:t>совершеннолетних</w:t>
      </w:r>
      <w:r>
        <w:rPr>
          <w:spacing w:val="80"/>
          <w:sz w:val="24"/>
        </w:rPr>
        <w:t xml:space="preserve">  </w:t>
      </w:r>
      <w:r>
        <w:rPr>
          <w:sz w:val="24"/>
        </w:rPr>
        <w:t>участников</w:t>
      </w:r>
      <w:r>
        <w:rPr>
          <w:spacing w:val="80"/>
          <w:sz w:val="24"/>
        </w:rPr>
        <w:t xml:space="preserve">  </w:t>
      </w:r>
      <w:r>
        <w:rPr>
          <w:sz w:val="24"/>
        </w:rPr>
        <w:t>(родителей</w:t>
      </w:r>
      <w:r>
        <w:rPr>
          <w:spacing w:val="80"/>
          <w:sz w:val="24"/>
        </w:rPr>
        <w:t xml:space="preserve">  </w:t>
      </w:r>
      <w:r>
        <w:rPr>
          <w:sz w:val="24"/>
        </w:rPr>
        <w:t>(законных</w:t>
      </w:r>
      <w:r>
        <w:rPr>
          <w:spacing w:val="80"/>
          <w:sz w:val="24"/>
        </w:rPr>
        <w:t xml:space="preserve">  </w:t>
      </w:r>
      <w:r>
        <w:rPr>
          <w:sz w:val="24"/>
        </w:rPr>
        <w:t>представителей) для несовершеннолетних участников) на обработку персональных данных разрешенных субъектом персональных данных для распространения;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5" w:line="348" w:lineRule="auto"/>
        <w:ind w:right="103" w:firstLine="427"/>
        <w:rPr>
          <w:sz w:val="24"/>
        </w:rPr>
      </w:pPr>
      <w:r>
        <w:rPr>
          <w:sz w:val="24"/>
        </w:rPr>
        <w:t>выполнение требований к материально-техническому оснащению олимпиады по каждому общеобразовательному предмету;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9" w:line="357" w:lineRule="auto"/>
        <w:ind w:right="100" w:firstLine="427"/>
        <w:rPr>
          <w:sz w:val="24"/>
        </w:rPr>
      </w:pPr>
      <w:r>
        <w:rPr>
          <w:sz w:val="24"/>
        </w:rPr>
        <w:t>информирование участников о сроках и местах проведения олимпиады, продолжительности и времени начала выполнения олимпиадных заданий, правилах офо</w:t>
      </w:r>
      <w:r>
        <w:rPr>
          <w:sz w:val="24"/>
        </w:rPr>
        <w:t>рмления выполненных олимпиадных работ, основаниях для удаления с олимпиады, времени и месте ознакомления с результатами олимпиады, процедурах анализа заданий олимпиады и их решений, показа выполненных олимпиадных работ, порядке подачи и рассмотрения апелля</w:t>
      </w:r>
      <w:r>
        <w:rPr>
          <w:sz w:val="24"/>
        </w:rPr>
        <w:t>ций, в том числе с использованием информационных стендов ОО – площадок проведения олимпиады;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8" w:line="355" w:lineRule="auto"/>
        <w:ind w:right="100" w:firstLine="427"/>
        <w:rPr>
          <w:sz w:val="24"/>
        </w:rPr>
      </w:pPr>
      <w:r>
        <w:rPr>
          <w:sz w:val="24"/>
        </w:rPr>
        <w:t>назначение организаторов в аудитории проведения, вне аудиторий проведения и их инструктаж, включающий правила проведения олимпиады, особенности проведения туров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 xml:space="preserve"> каждому общеобразовательному предмету, обязанности участников и организаторов;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8"/>
        </w:tabs>
        <w:spacing w:before="8"/>
        <w:ind w:left="808" w:hanging="282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олимпиады;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8"/>
        </w:tabs>
        <w:ind w:left="808" w:hanging="282"/>
        <w:rPr>
          <w:sz w:val="24"/>
        </w:rPr>
      </w:pPr>
      <w:r>
        <w:rPr>
          <w:sz w:val="24"/>
        </w:rPr>
        <w:t>тиражирование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олимпиады;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8"/>
        </w:tabs>
        <w:spacing w:before="136" w:line="355" w:lineRule="auto"/>
        <w:ind w:right="109" w:firstLine="424"/>
        <w:rPr>
          <w:sz w:val="24"/>
        </w:rPr>
      </w:pPr>
      <w:r>
        <w:rPr>
          <w:sz w:val="24"/>
        </w:rPr>
        <w:t xml:space="preserve">контроль соблюдения выполнения участниками Порядка и Требований к организации и проведению соответствующих этапов олимпиады по конкретному общеобразовательному </w:t>
      </w:r>
      <w:r>
        <w:rPr>
          <w:spacing w:val="-2"/>
          <w:sz w:val="24"/>
        </w:rPr>
        <w:t>предмету;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8" w:line="350" w:lineRule="auto"/>
        <w:ind w:right="110" w:firstLine="427"/>
        <w:rPr>
          <w:sz w:val="24"/>
        </w:rPr>
      </w:pPr>
      <w:r>
        <w:rPr>
          <w:sz w:val="24"/>
        </w:rPr>
        <w:t>кодирование (обезличивание) и декодирование олимпиадных работ участников соответствующ</w:t>
      </w:r>
      <w:r>
        <w:rPr>
          <w:sz w:val="24"/>
        </w:rPr>
        <w:t>его этапа олимпиады;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3"/>
        <w:ind w:left="809" w:hanging="280"/>
        <w:jc w:val="left"/>
        <w:rPr>
          <w:sz w:val="24"/>
        </w:rPr>
      </w:pPr>
      <w:r>
        <w:rPr>
          <w:sz w:val="24"/>
        </w:rPr>
        <w:t>своевременную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-3"/>
          <w:sz w:val="24"/>
        </w:rPr>
        <w:t xml:space="preserve"> </w:t>
      </w:r>
      <w:r>
        <w:rPr>
          <w:sz w:val="24"/>
        </w:rPr>
        <w:t>обезличенных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-4"/>
          <w:sz w:val="24"/>
        </w:rPr>
        <w:t xml:space="preserve"> </w:t>
      </w:r>
      <w:r>
        <w:rPr>
          <w:sz w:val="24"/>
        </w:rPr>
        <w:t>жюри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проверки;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ind w:left="809" w:hanging="280"/>
        <w:jc w:val="left"/>
        <w:rPr>
          <w:sz w:val="24"/>
        </w:rPr>
      </w:pPr>
      <w:r>
        <w:rPr>
          <w:sz w:val="24"/>
        </w:rPr>
        <w:t>подготовку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2"/>
          <w:sz w:val="24"/>
        </w:rPr>
        <w:t xml:space="preserve"> </w:t>
      </w:r>
      <w:r>
        <w:rPr>
          <w:sz w:val="24"/>
        </w:rPr>
        <w:t>предварительных</w:t>
      </w:r>
      <w:r>
        <w:rPr>
          <w:spacing w:val="-2"/>
          <w:sz w:val="24"/>
        </w:rPr>
        <w:t xml:space="preserve"> результатов;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35"/>
        <w:ind w:left="809" w:hanging="280"/>
        <w:jc w:val="left"/>
        <w:rPr>
          <w:sz w:val="24"/>
        </w:rPr>
      </w:pPr>
      <w:r>
        <w:rPr>
          <w:sz w:val="24"/>
        </w:rPr>
        <w:t>информирование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ими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5306BA" w:rsidRDefault="005306BA">
      <w:pPr>
        <w:rPr>
          <w:sz w:val="24"/>
        </w:rPr>
        <w:sectPr w:rsidR="005306BA">
          <w:pgSz w:w="11910" w:h="16840"/>
          <w:pgMar w:top="1040" w:right="460" w:bottom="1240" w:left="1600" w:header="0" w:footer="1003" w:gutter="0"/>
          <w:cols w:space="720"/>
        </w:sectPr>
      </w:pP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75" w:line="350" w:lineRule="auto"/>
        <w:ind w:right="109" w:firstLine="427"/>
        <w:jc w:val="left"/>
        <w:rPr>
          <w:sz w:val="24"/>
        </w:rPr>
      </w:pPr>
      <w:r>
        <w:rPr>
          <w:sz w:val="24"/>
        </w:rPr>
        <w:lastRenderedPageBreak/>
        <w:t>проведение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решений, показа работ участников;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6"/>
        <w:ind w:left="809" w:hanging="280"/>
        <w:jc w:val="left"/>
        <w:rPr>
          <w:sz w:val="24"/>
        </w:rPr>
      </w:pPr>
      <w:r>
        <w:rPr>
          <w:sz w:val="24"/>
        </w:rPr>
        <w:t>приём</w:t>
      </w:r>
      <w:r>
        <w:rPr>
          <w:spacing w:val="-4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апелляцию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олимпиады;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35"/>
        <w:ind w:left="809" w:hanging="280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апелляций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общеобразовательному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предмету.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ind w:left="809" w:hanging="280"/>
        <w:jc w:val="left"/>
        <w:rPr>
          <w:sz w:val="24"/>
        </w:rPr>
      </w:pPr>
      <w:r>
        <w:rPr>
          <w:sz w:val="24"/>
        </w:rPr>
        <w:t>хранение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срока,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-2"/>
          <w:sz w:val="24"/>
        </w:rPr>
        <w:t xml:space="preserve"> оргмоделью.</w:t>
      </w:r>
    </w:p>
    <w:p w:rsidR="005306BA" w:rsidRDefault="002906F2">
      <w:pPr>
        <w:pStyle w:val="a3"/>
        <w:spacing w:before="136" w:line="360" w:lineRule="auto"/>
        <w:ind w:right="105"/>
        <w:jc w:val="left"/>
      </w:pPr>
      <w:r>
        <w:t>Для</w:t>
      </w:r>
      <w:r>
        <w:rPr>
          <w:spacing w:val="80"/>
        </w:rPr>
        <w:t xml:space="preserve"> </w:t>
      </w:r>
      <w:r>
        <w:t>проведения</w:t>
      </w:r>
      <w:r>
        <w:rPr>
          <w:spacing w:val="80"/>
        </w:rPr>
        <w:t xml:space="preserve"> </w:t>
      </w:r>
      <w:r>
        <w:t>соответствующего</w:t>
      </w:r>
      <w:r>
        <w:rPr>
          <w:spacing w:val="80"/>
        </w:rPr>
        <w:t xml:space="preserve"> </w:t>
      </w:r>
      <w:r>
        <w:t>этапа</w:t>
      </w:r>
      <w:r>
        <w:rPr>
          <w:spacing w:val="80"/>
        </w:rPr>
        <w:t xml:space="preserve"> </w:t>
      </w:r>
      <w:r>
        <w:t>олимпиады</w:t>
      </w:r>
      <w:r>
        <w:rPr>
          <w:spacing w:val="80"/>
        </w:rPr>
        <w:t xml:space="preserve"> </w:t>
      </w:r>
      <w:r>
        <w:t>оргкомитет</w:t>
      </w:r>
      <w:r>
        <w:rPr>
          <w:spacing w:val="80"/>
        </w:rPr>
        <w:t xml:space="preserve"> </w:t>
      </w:r>
      <w:r>
        <w:t>разрабатывает организационно-технологическую модель (далее – оргмодель).</w:t>
      </w:r>
    </w:p>
    <w:p w:rsidR="005306BA" w:rsidRDefault="002906F2">
      <w:pPr>
        <w:pStyle w:val="a3"/>
        <w:spacing w:line="360" w:lineRule="auto"/>
        <w:jc w:val="left"/>
      </w:pPr>
      <w:r>
        <w:t>Оргмодель проведения соответствующего этапа олимпиады должна быть утверждена ОМС, ОИВ или ОПВ «Сириус».</w:t>
      </w:r>
    </w:p>
    <w:p w:rsidR="005306BA" w:rsidRDefault="002906F2">
      <w:pPr>
        <w:pStyle w:val="a3"/>
        <w:ind w:left="810" w:firstLine="0"/>
      </w:pPr>
      <w:r>
        <w:t>Оргмодель</w:t>
      </w:r>
      <w:r>
        <w:rPr>
          <w:spacing w:val="-6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соответствующего</w:t>
      </w:r>
      <w:r>
        <w:rPr>
          <w:spacing w:val="-4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rPr>
          <w:spacing w:val="-2"/>
        </w:rPr>
        <w:t>содержать: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40" w:line="350" w:lineRule="auto"/>
        <w:ind w:right="100" w:firstLine="427"/>
        <w:rPr>
          <w:sz w:val="24"/>
        </w:rPr>
      </w:pPr>
      <w:r>
        <w:rPr>
          <w:sz w:val="24"/>
        </w:rPr>
        <w:t>порядок организации и проведения соревновательных туров по каждому общеобразовате</w:t>
      </w:r>
      <w:r>
        <w:rPr>
          <w:sz w:val="24"/>
        </w:rPr>
        <w:t>льному предмету;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2"/>
        <w:ind w:left="809" w:hanging="280"/>
        <w:rPr>
          <w:sz w:val="24"/>
        </w:rPr>
      </w:pPr>
      <w:r>
        <w:rPr>
          <w:sz w:val="24"/>
        </w:rPr>
        <w:t>порядок</w:t>
      </w:r>
      <w:r>
        <w:rPr>
          <w:spacing w:val="-7"/>
          <w:sz w:val="24"/>
        </w:rPr>
        <w:t xml:space="preserve"> </w:t>
      </w:r>
      <w:r>
        <w:rPr>
          <w:sz w:val="24"/>
        </w:rPr>
        <w:t>тиражирования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ind w:left="809" w:hanging="280"/>
        <w:rPr>
          <w:sz w:val="24"/>
        </w:rPr>
      </w:pP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олимпиады;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line="355" w:lineRule="auto"/>
        <w:ind w:right="103" w:firstLine="427"/>
        <w:rPr>
          <w:sz w:val="24"/>
        </w:rPr>
      </w:pPr>
      <w:r>
        <w:rPr>
          <w:sz w:val="24"/>
        </w:rPr>
        <w:t>порядок информирования руководителей ОО, расположенных на территории соответствующих муниципальных образований, участников олимпиады и их родителей (законных представителей);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6" w:line="350" w:lineRule="auto"/>
        <w:ind w:right="104" w:firstLine="427"/>
        <w:rPr>
          <w:sz w:val="24"/>
        </w:rPr>
      </w:pPr>
      <w:r>
        <w:rPr>
          <w:sz w:val="24"/>
        </w:rPr>
        <w:t xml:space="preserve">описание процедуры кодирования (обезличивания) и декодирования олимпиадных работ </w:t>
      </w:r>
      <w:r>
        <w:rPr>
          <w:sz w:val="24"/>
        </w:rPr>
        <w:t>участников;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3"/>
        <w:ind w:left="809" w:hanging="280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участников;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ind w:left="809" w:hanging="280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решений;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ind w:left="809" w:hanging="280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участников;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35"/>
        <w:ind w:left="809" w:hanging="280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апелляции;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  <w:tab w:val="left" w:pos="1793"/>
          <w:tab w:val="left" w:pos="2395"/>
          <w:tab w:val="left" w:pos="3554"/>
          <w:tab w:val="left" w:pos="4033"/>
          <w:tab w:val="left" w:pos="6241"/>
          <w:tab w:val="left" w:pos="7157"/>
          <w:tab w:val="left" w:pos="7774"/>
        </w:tabs>
        <w:spacing w:line="350" w:lineRule="auto"/>
        <w:ind w:right="109" w:firstLine="427"/>
        <w:jc w:val="left"/>
        <w:rPr>
          <w:sz w:val="24"/>
        </w:rPr>
      </w:pPr>
      <w:r>
        <w:rPr>
          <w:spacing w:val="-2"/>
          <w:sz w:val="24"/>
        </w:rPr>
        <w:t>квоты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участие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соответствующем</w:t>
      </w:r>
      <w:r>
        <w:rPr>
          <w:sz w:val="24"/>
        </w:rPr>
        <w:tab/>
      </w:r>
      <w:r>
        <w:rPr>
          <w:spacing w:val="-2"/>
          <w:sz w:val="24"/>
        </w:rPr>
        <w:t>этапе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 xml:space="preserve">соответствующему </w:t>
      </w:r>
      <w:r>
        <w:rPr>
          <w:sz w:val="24"/>
        </w:rPr>
        <w:t>общеобразовательному предмету;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3"/>
        <w:ind w:left="809" w:hanging="280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победителей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призёров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этапа;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ind w:left="809" w:hanging="280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награждения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победителей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призёров;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35"/>
        <w:ind w:left="809" w:hanging="280"/>
        <w:jc w:val="left"/>
        <w:rPr>
          <w:sz w:val="24"/>
        </w:rPr>
      </w:pPr>
      <w:r>
        <w:rPr>
          <w:sz w:val="24"/>
        </w:rPr>
        <w:t>программу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</w:t>
      </w:r>
      <w:r>
        <w:rPr>
          <w:spacing w:val="-2"/>
          <w:sz w:val="24"/>
        </w:rPr>
        <w:t xml:space="preserve"> олимпиады</w:t>
      </w:r>
      <w:r>
        <w:rPr>
          <w:spacing w:val="-2"/>
          <w:sz w:val="24"/>
        </w:rPr>
        <w:t>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39"/>
        <w:ind w:left="809" w:hanging="280"/>
        <w:jc w:val="left"/>
        <w:rPr>
          <w:sz w:val="24"/>
        </w:rPr>
      </w:pPr>
      <w:r>
        <w:rPr>
          <w:sz w:val="24"/>
        </w:rPr>
        <w:t>финансовое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этапа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олимпиады.</w:t>
      </w:r>
    </w:p>
    <w:p w:rsidR="005306BA" w:rsidRDefault="002906F2">
      <w:pPr>
        <w:pStyle w:val="a3"/>
        <w:spacing w:before="136" w:line="360" w:lineRule="auto"/>
        <w:ind w:right="101"/>
      </w:pPr>
      <w:r>
        <w:t xml:space="preserve">В соответствии с Порядком состав жюри соответствующего этапа олимпиады формируется из числа педагогических, научно-педагогических работников, руководящих работников ОО, аспирантов, ординаторов, победителей международных олимпиад школьников и победителей и </w:t>
      </w:r>
      <w:r>
        <w:t>призёров заключительного этапа всероссийской олимпиады школьников по соответствующим общеобразовательным предметам завершивших обучение</w:t>
      </w:r>
    </w:p>
    <w:p w:rsidR="005306BA" w:rsidRDefault="005306BA">
      <w:pPr>
        <w:spacing w:line="360" w:lineRule="auto"/>
        <w:sectPr w:rsidR="005306BA">
          <w:pgSz w:w="11910" w:h="16840"/>
          <w:pgMar w:top="1040" w:right="460" w:bottom="1240" w:left="1600" w:header="0" w:footer="1003" w:gutter="0"/>
          <w:cols w:space="720"/>
        </w:sectPr>
      </w:pPr>
    </w:p>
    <w:p w:rsidR="005306BA" w:rsidRDefault="002906F2">
      <w:pPr>
        <w:pStyle w:val="a3"/>
        <w:spacing w:before="73" w:line="360" w:lineRule="auto"/>
        <w:ind w:right="102" w:firstLine="0"/>
      </w:pPr>
      <w:r>
        <w:lastRenderedPageBreak/>
        <w:t>по программам общего образования и достигших возраста 18 лет, а также специалистов, обладающих професс</w:t>
      </w:r>
      <w:r>
        <w:t>иональными знаниями, навыками и опытом в сфере, соответствующей общеобразовательному предмету олимпиады, и утверждается организатором олимпиады.</w:t>
      </w:r>
    </w:p>
    <w:p w:rsidR="005306BA" w:rsidRDefault="002906F2">
      <w:pPr>
        <w:pStyle w:val="a3"/>
        <w:spacing w:before="2" w:line="360" w:lineRule="auto"/>
        <w:ind w:right="103"/>
      </w:pPr>
      <w:r>
        <w:t>В состав жюри соответствующего этапа входят председатель жюри, заметитель председателя жюри и члены жюри.</w:t>
      </w:r>
    </w:p>
    <w:p w:rsidR="005306BA" w:rsidRDefault="002906F2">
      <w:pPr>
        <w:pStyle w:val="a3"/>
        <w:ind w:left="810" w:firstLine="0"/>
      </w:pPr>
      <w:r>
        <w:t>Жюри</w:t>
      </w:r>
      <w:r>
        <w:rPr>
          <w:spacing w:val="-3"/>
        </w:rPr>
        <w:t xml:space="preserve"> </w:t>
      </w:r>
      <w:r>
        <w:t>соответствующего</w:t>
      </w:r>
      <w:r>
        <w:rPr>
          <w:spacing w:val="-3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rPr>
          <w:spacing w:val="-2"/>
        </w:rPr>
        <w:t>олимпиады: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39"/>
        <w:ind w:left="809" w:hanging="280"/>
        <w:rPr>
          <w:sz w:val="24"/>
        </w:rPr>
      </w:pPr>
      <w:r>
        <w:rPr>
          <w:sz w:val="24"/>
        </w:rPr>
        <w:t>осуществляет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участников;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line="350" w:lineRule="auto"/>
        <w:ind w:right="110" w:firstLine="427"/>
        <w:rPr>
          <w:sz w:val="24"/>
        </w:rPr>
      </w:pPr>
      <w:r>
        <w:rPr>
          <w:sz w:val="24"/>
        </w:rPr>
        <w:t>проводит анализ олимпиадных заданий и их решений, показ выполненных олимпиадных работ в соответствии с Порядком и оргмоделью этапа олимпиады;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2" w:line="357" w:lineRule="auto"/>
        <w:ind w:right="100" w:firstLine="427"/>
        <w:rPr>
          <w:sz w:val="24"/>
        </w:rPr>
      </w:pPr>
      <w:r>
        <w:rPr>
          <w:sz w:val="24"/>
        </w:rPr>
        <w:t>определяет поб</w:t>
      </w:r>
      <w:r>
        <w:rPr>
          <w:sz w:val="24"/>
        </w:rPr>
        <w:t>едителей и призёров олимпиады на основании ранжированного списка 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общеобразовательному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рассмотрения апелляций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в 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квотой, установленной организатором соответствующего этапа олимпиады, и офор</w:t>
      </w:r>
      <w:r>
        <w:rPr>
          <w:sz w:val="24"/>
        </w:rPr>
        <w:t>мляет итоговый протокол;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2" w:line="357" w:lineRule="auto"/>
        <w:ind w:right="99" w:firstLine="427"/>
        <w:rPr>
          <w:sz w:val="24"/>
        </w:rPr>
      </w:pPr>
      <w:r>
        <w:rPr>
          <w:sz w:val="24"/>
        </w:rPr>
        <w:t>направляет организатору соответствующего этапа олимпиады протокол жюри, подписанный председателем и членами жюри по соответствующему общеобразовательному предмету, с результатами олимпиады, оформленными в виде рейтинговой таблицы с</w:t>
      </w:r>
      <w:r>
        <w:rPr>
          <w:sz w:val="24"/>
        </w:rPr>
        <w:t xml:space="preserve"> указанием сведений об участниках: Ф.И.О., класс обучения, класс участия, наименование образовательной организации, муницапалитет (округ), город, количетво набранных баллов, статус (победитель / призёр / участник) по общеобразовательному предмету (далее – </w:t>
      </w:r>
      <w:r>
        <w:rPr>
          <w:sz w:val="24"/>
        </w:rPr>
        <w:t>рейтинговая таблица);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1" w:line="350" w:lineRule="auto"/>
        <w:ind w:right="105" w:firstLine="427"/>
        <w:rPr>
          <w:sz w:val="24"/>
        </w:rPr>
      </w:pPr>
      <w:r>
        <w:rPr>
          <w:sz w:val="24"/>
        </w:rPr>
        <w:t>направляет организатору соответствующего этапа олимпиады аналитический отчет о результатах выполнения олимпиадных заданий, подписанный председателем жюри;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3" w:line="350" w:lineRule="auto"/>
        <w:ind w:right="101" w:firstLine="427"/>
        <w:rPr>
          <w:sz w:val="24"/>
        </w:rPr>
      </w:pPr>
      <w:r>
        <w:rPr>
          <w:sz w:val="24"/>
        </w:rPr>
        <w:t>своевременно передает данные в оргкомитет соответствующего этапа для заполнения соответствующих баз данных олимпиады.</w:t>
      </w:r>
    </w:p>
    <w:p w:rsidR="005306BA" w:rsidRDefault="002906F2">
      <w:pPr>
        <w:pStyle w:val="a3"/>
        <w:spacing w:before="10" w:line="360" w:lineRule="auto"/>
        <w:ind w:right="100"/>
      </w:pPr>
      <w:r>
        <w:t>Протоколы работы жюри и рейтинговые таблицы направляются организатору соответствующего этапа олимпиады в форме, определённой организатором</w:t>
      </w:r>
      <w:r>
        <w:t xml:space="preserve"> (электронная форма, скан-копии, письменная форма и т.п.).</w:t>
      </w:r>
    </w:p>
    <w:p w:rsidR="005306BA" w:rsidRDefault="005306BA">
      <w:pPr>
        <w:pStyle w:val="a3"/>
        <w:spacing w:before="138"/>
        <w:ind w:left="0" w:firstLine="0"/>
        <w:jc w:val="left"/>
      </w:pPr>
    </w:p>
    <w:p w:rsidR="005306BA" w:rsidRDefault="002906F2">
      <w:pPr>
        <w:pStyle w:val="1"/>
        <w:numPr>
          <w:ilvl w:val="0"/>
          <w:numId w:val="3"/>
        </w:numPr>
        <w:tabs>
          <w:tab w:val="left" w:pos="1050"/>
        </w:tabs>
        <w:spacing w:before="1"/>
        <w:jc w:val="both"/>
      </w:pPr>
      <w:bookmarkStart w:id="3" w:name="_bookmark2"/>
      <w:bookmarkEnd w:id="3"/>
      <w:r>
        <w:t>Порядок</w:t>
      </w:r>
      <w:r>
        <w:rPr>
          <w:spacing w:val="-8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соревновательных</w:t>
      </w:r>
      <w:r>
        <w:rPr>
          <w:spacing w:val="-4"/>
        </w:rPr>
        <w:t xml:space="preserve"> </w:t>
      </w:r>
      <w:r>
        <w:t>туров</w:t>
      </w:r>
      <w:r>
        <w:rPr>
          <w:spacing w:val="-4"/>
        </w:rPr>
        <w:t xml:space="preserve"> </w:t>
      </w:r>
      <w:r>
        <w:rPr>
          <w:spacing w:val="-2"/>
        </w:rPr>
        <w:t>олимпиады</w:t>
      </w:r>
    </w:p>
    <w:p w:rsidR="005306BA" w:rsidRDefault="002906F2">
      <w:pPr>
        <w:pStyle w:val="a3"/>
        <w:spacing w:before="139" w:line="360" w:lineRule="auto"/>
        <w:ind w:right="100"/>
      </w:pPr>
      <w:r>
        <w:t>Места проведения олимпиады должны соответствовать требованиям нормативных правовых актов, регламентирующих проведение соответствующего этапа оли</w:t>
      </w:r>
      <w:r>
        <w:t>мпиады, и действующих на момент проведения олимпиады санитарно-эпидемиологическим требованиям к условиям и организации обучения в образовательных организациях.</w:t>
      </w:r>
    </w:p>
    <w:p w:rsidR="005306BA" w:rsidRDefault="002906F2">
      <w:pPr>
        <w:pStyle w:val="a3"/>
        <w:ind w:left="810" w:firstLine="0"/>
      </w:pPr>
      <w:r>
        <w:t>Решение</w:t>
      </w:r>
      <w:r>
        <w:rPr>
          <w:spacing w:val="50"/>
        </w:rPr>
        <w:t xml:space="preserve">  </w:t>
      </w:r>
      <w:r>
        <w:t>о</w:t>
      </w:r>
      <w:r>
        <w:rPr>
          <w:spacing w:val="50"/>
        </w:rPr>
        <w:t xml:space="preserve">  </w:t>
      </w:r>
      <w:r>
        <w:t>проведении</w:t>
      </w:r>
      <w:r>
        <w:rPr>
          <w:spacing w:val="51"/>
        </w:rPr>
        <w:t xml:space="preserve">  </w:t>
      </w:r>
      <w:r>
        <w:t>школьного</w:t>
      </w:r>
      <w:r>
        <w:rPr>
          <w:spacing w:val="51"/>
        </w:rPr>
        <w:t xml:space="preserve">  </w:t>
      </w:r>
      <w:r>
        <w:t>и</w:t>
      </w:r>
      <w:r>
        <w:rPr>
          <w:spacing w:val="50"/>
        </w:rPr>
        <w:t xml:space="preserve">  </w:t>
      </w:r>
      <w:r>
        <w:t>муниципального</w:t>
      </w:r>
      <w:r>
        <w:rPr>
          <w:spacing w:val="50"/>
        </w:rPr>
        <w:t xml:space="preserve">  </w:t>
      </w:r>
      <w:r>
        <w:t>этапов</w:t>
      </w:r>
      <w:r>
        <w:rPr>
          <w:spacing w:val="50"/>
        </w:rPr>
        <w:t xml:space="preserve">  </w:t>
      </w:r>
      <w:r>
        <w:t>олимпиады</w:t>
      </w:r>
      <w:r>
        <w:rPr>
          <w:spacing w:val="51"/>
        </w:rPr>
        <w:t xml:space="preserve">  </w:t>
      </w:r>
      <w:r>
        <w:rPr>
          <w:spacing w:val="-10"/>
        </w:rPr>
        <w:t>с</w:t>
      </w:r>
    </w:p>
    <w:p w:rsidR="005306BA" w:rsidRDefault="005306BA">
      <w:pPr>
        <w:sectPr w:rsidR="005306BA">
          <w:pgSz w:w="11910" w:h="16840"/>
          <w:pgMar w:top="1040" w:right="460" w:bottom="1240" w:left="1600" w:header="0" w:footer="1003" w:gutter="0"/>
          <w:cols w:space="720"/>
        </w:sectPr>
      </w:pPr>
    </w:p>
    <w:p w:rsidR="005306BA" w:rsidRDefault="002906F2">
      <w:pPr>
        <w:pStyle w:val="a3"/>
        <w:spacing w:before="73" w:line="360" w:lineRule="auto"/>
        <w:ind w:right="99" w:firstLine="0"/>
      </w:pPr>
      <w:r>
        <w:lastRenderedPageBreak/>
        <w:t>использованием информационно-коммуникационных технологий (далее – ИКТ)</w:t>
      </w:r>
      <w:r>
        <w:rPr>
          <w:spacing w:val="80"/>
        </w:rPr>
        <w:t xml:space="preserve"> </w:t>
      </w:r>
      <w:r>
        <w:t>принимается организатором школьного и муниципального этапов олимпиады по согласованию с ОИВ.</w:t>
      </w:r>
    </w:p>
    <w:p w:rsidR="005306BA" w:rsidRDefault="002906F2">
      <w:pPr>
        <w:pStyle w:val="a3"/>
        <w:spacing w:before="2" w:line="360" w:lineRule="auto"/>
        <w:ind w:right="100"/>
      </w:pPr>
      <w:r>
        <w:t>В случаях проведения олимпиады с использованием ИКТ особенности проведения определяются с уч</w:t>
      </w:r>
      <w:r>
        <w:t>етом технических возможностей организатора и площадок проведения (пропускная способность канала Интернет, наличие соответствующего информационного ресурса, личных кабинетов участников и пр.) и отражаются в оргмодели.</w:t>
      </w:r>
    </w:p>
    <w:p w:rsidR="005306BA" w:rsidRDefault="002906F2">
      <w:pPr>
        <w:pStyle w:val="a3"/>
        <w:spacing w:line="360" w:lineRule="auto"/>
        <w:ind w:right="100"/>
      </w:pPr>
      <w:r>
        <w:t>Механизм передачи комплектов олимпиадны</w:t>
      </w:r>
      <w:r>
        <w:t xml:space="preserve">х заданий для работы жюри определяет организатор соответствующего этапа олимпиады. Рекомендуется осуществлять передачу комплектов олимпиадных заданий в зашифрованном виде либо в распечатанном виде в закрытых конвертах (пакетах) в день проведения олимпиады </w:t>
      </w:r>
      <w:r>
        <w:t>по соответствующему общеобразовательному предмету.</w:t>
      </w:r>
    </w:p>
    <w:p w:rsidR="005306BA" w:rsidRDefault="002906F2">
      <w:pPr>
        <w:pStyle w:val="a3"/>
        <w:spacing w:line="360" w:lineRule="auto"/>
        <w:ind w:right="102"/>
      </w:pPr>
      <w:r>
        <w:t>Лицо, получившее комплекты олимпиадных заданий (в распечатанном либо электронном</w:t>
      </w:r>
      <w:r>
        <w:rPr>
          <w:spacing w:val="-5"/>
        </w:rPr>
        <w:t xml:space="preserve"> </w:t>
      </w:r>
      <w:r>
        <w:t>виде),</w:t>
      </w:r>
      <w:r>
        <w:rPr>
          <w:spacing w:val="-5"/>
        </w:rPr>
        <w:t xml:space="preserve"> </w:t>
      </w:r>
      <w:r>
        <w:t>несёт</w:t>
      </w:r>
      <w:r>
        <w:rPr>
          <w:spacing w:val="-5"/>
        </w:rPr>
        <w:t xml:space="preserve"> </w:t>
      </w:r>
      <w:r>
        <w:t>персональную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конфеденциальность</w:t>
      </w:r>
      <w:r>
        <w:rPr>
          <w:spacing w:val="-2"/>
        </w:rPr>
        <w:t xml:space="preserve"> </w:t>
      </w:r>
      <w:r>
        <w:t xml:space="preserve">переданных ему комплектов олимпиадных заданий и подписывает </w:t>
      </w:r>
      <w:r>
        <w:t xml:space="preserve">соглашение о неразглашении </w:t>
      </w:r>
      <w:r>
        <w:rPr>
          <w:spacing w:val="-2"/>
        </w:rPr>
        <w:t>информации.</w:t>
      </w:r>
    </w:p>
    <w:p w:rsidR="005306BA" w:rsidRDefault="002906F2">
      <w:pPr>
        <w:pStyle w:val="a3"/>
        <w:spacing w:line="360" w:lineRule="auto"/>
        <w:ind w:right="102"/>
      </w:pPr>
      <w:r>
        <w:t>При проведении олимпиады каждому участнику должно быть предоставлено отдельное рабочее место, оборудованное с учетом требований к проведению олимпиады по каждому общеобразовательному предмету.</w:t>
      </w:r>
    </w:p>
    <w:p w:rsidR="005306BA" w:rsidRDefault="002906F2">
      <w:pPr>
        <w:pStyle w:val="a3"/>
        <w:spacing w:before="1" w:line="360" w:lineRule="auto"/>
        <w:ind w:right="99"/>
      </w:pPr>
      <w:r>
        <w:t>До начала соревновательных туров для участников должен быть проведен краткий инструктаж, в ходе которого они должны быть проинформированы о продолжительности олимпиады,</w:t>
      </w:r>
      <w:r>
        <w:rPr>
          <w:spacing w:val="-3"/>
        </w:rPr>
        <w:t xml:space="preserve"> </w:t>
      </w:r>
      <w:r>
        <w:t>справочных</w:t>
      </w:r>
      <w:r>
        <w:rPr>
          <w:spacing w:val="-3"/>
        </w:rPr>
        <w:t xml:space="preserve"> </w:t>
      </w:r>
      <w:r>
        <w:t>материалах,</w:t>
      </w:r>
      <w:r>
        <w:rPr>
          <w:spacing w:val="-3"/>
        </w:rPr>
        <w:t xml:space="preserve"> </w:t>
      </w:r>
      <w:r>
        <w:t>средствах</w:t>
      </w:r>
      <w:r>
        <w:rPr>
          <w:spacing w:val="-3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электронно-вычислительной</w:t>
      </w:r>
      <w:r>
        <w:rPr>
          <w:spacing w:val="-2"/>
        </w:rPr>
        <w:t xml:space="preserve"> </w:t>
      </w:r>
      <w:r>
        <w:t>техники, разрешенных</w:t>
      </w:r>
      <w:r>
        <w:t xml:space="preserve"> к использованию во время проведения олимпиады, правилах поведения, запрещенных действиях, датах опубликования результатов, процедурах анализа олимпиадных заданий и их решений, показа работ и порядке подачи апелляции в случаях несогласия с выставленными ба</w:t>
      </w:r>
      <w:r>
        <w:t>ллами.</w:t>
      </w:r>
    </w:p>
    <w:p w:rsidR="005306BA" w:rsidRDefault="002906F2">
      <w:pPr>
        <w:pStyle w:val="a3"/>
        <w:spacing w:line="275" w:lineRule="exact"/>
        <w:ind w:left="810" w:firstLine="0"/>
      </w:pPr>
      <w:r>
        <w:t>Во</w:t>
      </w:r>
      <w:r>
        <w:rPr>
          <w:spacing w:val="-6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соревновательных</w:t>
      </w:r>
      <w:r>
        <w:rPr>
          <w:spacing w:val="-3"/>
        </w:rPr>
        <w:t xml:space="preserve"> </w:t>
      </w:r>
      <w:r>
        <w:t>туров</w:t>
      </w:r>
      <w:r>
        <w:rPr>
          <w:spacing w:val="-4"/>
        </w:rPr>
        <w:t xml:space="preserve"> </w:t>
      </w:r>
      <w:r>
        <w:t>участникам</w:t>
      </w:r>
      <w:r>
        <w:rPr>
          <w:spacing w:val="-4"/>
        </w:rPr>
        <w:t xml:space="preserve"> </w:t>
      </w:r>
      <w:r>
        <w:rPr>
          <w:spacing w:val="-2"/>
        </w:rPr>
        <w:t>запрещается: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41"/>
        <w:ind w:left="809" w:hanging="280"/>
        <w:rPr>
          <w:sz w:val="24"/>
        </w:rPr>
      </w:pPr>
      <w:r>
        <w:rPr>
          <w:sz w:val="24"/>
        </w:rPr>
        <w:t>общаться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перемещаться по</w:t>
      </w:r>
      <w:r>
        <w:rPr>
          <w:spacing w:val="-2"/>
          <w:sz w:val="24"/>
        </w:rPr>
        <w:t xml:space="preserve"> аудитории;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36" w:line="355" w:lineRule="auto"/>
        <w:ind w:right="104" w:firstLine="427"/>
        <w:rPr>
          <w:sz w:val="24"/>
        </w:rPr>
      </w:pPr>
      <w:r>
        <w:rPr>
          <w:sz w:val="24"/>
        </w:rPr>
        <w:t>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0" w:line="357" w:lineRule="auto"/>
        <w:ind w:right="102" w:firstLine="427"/>
        <w:rPr>
          <w:sz w:val="24"/>
        </w:rPr>
      </w:pPr>
      <w:r>
        <w:rPr>
          <w:sz w:val="24"/>
        </w:rPr>
        <w:t>обмениваться любыми материалами и предметами, использовать справочные материалы, сре</w:t>
      </w:r>
      <w:r>
        <w:rPr>
          <w:sz w:val="24"/>
        </w:rPr>
        <w:t>дства связи и электронно-вычислительную технику, если иное не предусмотрено и не прописано в требованиях к проведению олимпиады по конкретному общеобразовательному предмету;</w:t>
      </w:r>
    </w:p>
    <w:p w:rsidR="005306BA" w:rsidRDefault="005306BA">
      <w:pPr>
        <w:spacing w:line="357" w:lineRule="auto"/>
        <w:jc w:val="both"/>
        <w:rPr>
          <w:sz w:val="24"/>
        </w:rPr>
        <w:sectPr w:rsidR="005306BA">
          <w:pgSz w:w="11910" w:h="16840"/>
          <w:pgMar w:top="1040" w:right="460" w:bottom="1200" w:left="1600" w:header="0" w:footer="1003" w:gutter="0"/>
          <w:cols w:space="720"/>
        </w:sectPr>
      </w:pP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75"/>
        <w:ind w:left="809" w:hanging="280"/>
        <w:rPr>
          <w:sz w:val="24"/>
        </w:rPr>
      </w:pPr>
      <w:r>
        <w:rPr>
          <w:sz w:val="24"/>
        </w:rPr>
        <w:lastRenderedPageBreak/>
        <w:t>покидать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оргкомитета.</w:t>
      </w:r>
    </w:p>
    <w:p w:rsidR="005306BA" w:rsidRDefault="002906F2">
      <w:pPr>
        <w:pStyle w:val="a3"/>
        <w:spacing w:before="137" w:line="360" w:lineRule="auto"/>
        <w:ind w:right="104"/>
      </w:pPr>
      <w:r>
        <w:t>В случае нарушения установленных правил участник олимпиады удаляется из аудитории, а его работа аннулируется. В отношении удаленного участника составляется акт, который подписывается организаторами и членами оргкомитета.</w:t>
      </w:r>
    </w:p>
    <w:p w:rsidR="005306BA" w:rsidRDefault="002906F2">
      <w:pPr>
        <w:pStyle w:val="a3"/>
        <w:spacing w:before="1" w:line="360" w:lineRule="auto"/>
        <w:ind w:right="100"/>
      </w:pPr>
      <w:r>
        <w:t>Опоздание участников</w:t>
      </w:r>
      <w:r>
        <w:t xml:space="preserve"> олимпиады к началу ее проведения, выход из аудитории участников по уважительной причине не дают им права на продление времени выполнения заданий соревновательного тура.</w:t>
      </w:r>
    </w:p>
    <w:p w:rsidR="005306BA" w:rsidRDefault="002906F2">
      <w:pPr>
        <w:pStyle w:val="a3"/>
        <w:spacing w:line="360" w:lineRule="auto"/>
        <w:ind w:right="99"/>
      </w:pPr>
      <w:r>
        <w:t>Во время выполнения олимпиадных заданий участник олимпиады вправе покинуть аудиторию т</w:t>
      </w:r>
      <w:r>
        <w:t>олько по уважительной причине. При этом запрещается выносить олимпиадные задания (бланки заданий), черновики и бланки ответов.</w:t>
      </w:r>
    </w:p>
    <w:p w:rsidR="005306BA" w:rsidRDefault="002906F2">
      <w:pPr>
        <w:pStyle w:val="a3"/>
        <w:spacing w:line="360" w:lineRule="auto"/>
        <w:ind w:right="100"/>
      </w:pPr>
      <w:r>
        <w:t>В каждой аудитории, где проходят соревновательные туры, необходимо обеспечить наличие часов. Время начала и окончания соревновательного тура олимпиады фиксируется организатором на информационном стенде (школьной доске).</w:t>
      </w:r>
    </w:p>
    <w:p w:rsidR="005306BA" w:rsidRDefault="002906F2">
      <w:pPr>
        <w:pStyle w:val="a3"/>
        <w:spacing w:line="360" w:lineRule="auto"/>
        <w:ind w:right="105"/>
      </w:pPr>
      <w:r>
        <w:t>Все участники во время выполнения пи</w:t>
      </w:r>
      <w:r>
        <w:t>сьменных заданий должны размещаться по 1 человеку за столом (партой). Рассадка осуществляется таким образом, чтобы участники олимпиады не могли видеть записи в бланках (листах) ответов других участников.</w:t>
      </w:r>
    </w:p>
    <w:p w:rsidR="005306BA" w:rsidRDefault="002906F2">
      <w:pPr>
        <w:pStyle w:val="a3"/>
        <w:spacing w:line="360" w:lineRule="auto"/>
        <w:ind w:right="100"/>
      </w:pPr>
      <w:r>
        <w:t>В местах проведения соревновательных туров олимпиады</w:t>
      </w:r>
      <w:r>
        <w:t xml:space="preserve"> вправе присутствовать: представители организатора, оргкомитета и жюри, технические специалисты (в случае необходимости), а также граждане, аккредитованные в качестве общественных</w:t>
      </w:r>
      <w:r>
        <w:rPr>
          <w:spacing w:val="40"/>
        </w:rPr>
        <w:t xml:space="preserve"> </w:t>
      </w:r>
      <w:r>
        <w:t xml:space="preserve">наблюдателей в порядке, установленном Министерством просвещения Российской </w:t>
      </w:r>
      <w:r>
        <w:rPr>
          <w:spacing w:val="-2"/>
        </w:rPr>
        <w:t>Ф</w:t>
      </w:r>
      <w:r>
        <w:rPr>
          <w:spacing w:val="-2"/>
        </w:rPr>
        <w:t>едерации.</w:t>
      </w:r>
    </w:p>
    <w:p w:rsidR="005306BA" w:rsidRDefault="002906F2">
      <w:pPr>
        <w:pStyle w:val="a3"/>
        <w:spacing w:line="360" w:lineRule="auto"/>
        <w:ind w:right="102"/>
      </w:pPr>
      <w:r>
        <w:t>Общественным наблюдателям необходимо предъявить членам оргкомитета документы, подтверждающие их полномочия (удостоверение общественного наблюдателя, документ, удостоверяющий личность).</w:t>
      </w:r>
    </w:p>
    <w:p w:rsidR="005306BA" w:rsidRDefault="002906F2">
      <w:pPr>
        <w:pStyle w:val="a3"/>
        <w:spacing w:line="275" w:lineRule="exact"/>
        <w:ind w:left="810" w:firstLine="0"/>
      </w:pPr>
      <w:r>
        <w:t>Все</w:t>
      </w:r>
      <w:r>
        <w:rPr>
          <w:spacing w:val="-7"/>
        </w:rPr>
        <w:t xml:space="preserve"> </w:t>
      </w:r>
      <w:r>
        <w:t>участники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-4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rPr>
          <w:spacing w:val="-2"/>
        </w:rPr>
        <w:t>обеспечиваются</w:t>
      </w:r>
      <w:r>
        <w:rPr>
          <w:spacing w:val="-2"/>
        </w:rPr>
        <w:t>: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42"/>
        <w:ind w:left="809" w:hanging="280"/>
        <w:jc w:val="left"/>
        <w:rPr>
          <w:sz w:val="24"/>
        </w:rPr>
      </w:pPr>
      <w:r>
        <w:rPr>
          <w:sz w:val="24"/>
        </w:rPr>
        <w:t>заданиями,</w:t>
      </w:r>
      <w:r>
        <w:rPr>
          <w:spacing w:val="-5"/>
          <w:sz w:val="24"/>
        </w:rPr>
        <w:t xml:space="preserve"> </w:t>
      </w:r>
      <w:r>
        <w:rPr>
          <w:sz w:val="24"/>
        </w:rPr>
        <w:t>бланками</w:t>
      </w:r>
      <w:r>
        <w:rPr>
          <w:spacing w:val="-5"/>
          <w:sz w:val="24"/>
        </w:rPr>
        <w:t xml:space="preserve"> </w:t>
      </w:r>
      <w:r>
        <w:rPr>
          <w:sz w:val="24"/>
        </w:rPr>
        <w:t>(листами)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  <w:tab w:val="left" w:pos="2491"/>
          <w:tab w:val="left" w:pos="4319"/>
          <w:tab w:val="left" w:pos="4681"/>
          <w:tab w:val="left" w:pos="6291"/>
          <w:tab w:val="left" w:pos="6646"/>
          <w:tab w:val="left" w:pos="8335"/>
          <w:tab w:val="left" w:pos="8839"/>
        </w:tabs>
        <w:spacing w:before="135" w:line="350" w:lineRule="auto"/>
        <w:ind w:right="102" w:firstLine="427"/>
        <w:jc w:val="left"/>
        <w:rPr>
          <w:sz w:val="24"/>
        </w:rPr>
      </w:pPr>
      <w:r>
        <w:rPr>
          <w:spacing w:val="-2"/>
          <w:sz w:val="24"/>
        </w:rPr>
        <w:t>необходимым</w:t>
      </w:r>
      <w:r>
        <w:rPr>
          <w:sz w:val="24"/>
        </w:rPr>
        <w:tab/>
      </w:r>
      <w:r>
        <w:rPr>
          <w:spacing w:val="-2"/>
          <w:sz w:val="24"/>
        </w:rPr>
        <w:t>оборудованием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соответствии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требованиями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 xml:space="preserve">каждому </w:t>
      </w:r>
      <w:r>
        <w:rPr>
          <w:sz w:val="24"/>
        </w:rPr>
        <w:t>общеобразовательному предмету олимпиады;</w:t>
      </w:r>
    </w:p>
    <w:p w:rsidR="005306BA" w:rsidRDefault="002906F2">
      <w:pPr>
        <w:pStyle w:val="a4"/>
        <w:numPr>
          <w:ilvl w:val="0"/>
          <w:numId w:val="2"/>
        </w:numPr>
        <w:tabs>
          <w:tab w:val="left" w:pos="809"/>
        </w:tabs>
        <w:spacing w:before="15"/>
        <w:ind w:left="809" w:hanging="280"/>
        <w:jc w:val="left"/>
        <w:rPr>
          <w:sz w:val="24"/>
        </w:rPr>
      </w:pPr>
      <w:r>
        <w:rPr>
          <w:sz w:val="24"/>
        </w:rPr>
        <w:t>черновиками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(при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необходимости).</w:t>
      </w:r>
    </w:p>
    <w:p w:rsidR="005306BA" w:rsidRDefault="002906F2">
      <w:pPr>
        <w:pStyle w:val="a3"/>
        <w:spacing w:before="134" w:line="360" w:lineRule="auto"/>
        <w:ind w:right="101"/>
      </w:pPr>
      <w:r>
        <w:t>До начала работы участники олимпиады под руководством организаторов в</w:t>
      </w:r>
      <w:r>
        <w:rPr>
          <w:spacing w:val="40"/>
        </w:rPr>
        <w:t xml:space="preserve"> </w:t>
      </w:r>
      <w:r>
        <w:t>аудитории заполняют титульный лист. Титульный лист заполняется от руки разборчивым почерком буквами русского алфавита. Время инструктажа и заполнения титульного листа не включается во время выполнения олимпиадных заданий.</w:t>
      </w:r>
    </w:p>
    <w:p w:rsidR="005306BA" w:rsidRDefault="002906F2">
      <w:pPr>
        <w:pStyle w:val="a3"/>
        <w:spacing w:line="360" w:lineRule="auto"/>
        <w:ind w:right="104"/>
      </w:pPr>
      <w:r>
        <w:t xml:space="preserve">После заполнения титульных листов </w:t>
      </w:r>
      <w:r>
        <w:t>участники одновременно приступают к выполнению заданий.</w:t>
      </w:r>
    </w:p>
    <w:p w:rsidR="005306BA" w:rsidRDefault="005306BA">
      <w:pPr>
        <w:spacing w:line="360" w:lineRule="auto"/>
        <w:sectPr w:rsidR="005306BA">
          <w:pgSz w:w="11910" w:h="16840"/>
          <w:pgMar w:top="1040" w:right="460" w:bottom="1200" w:left="1600" w:header="0" w:footer="1003" w:gutter="0"/>
          <w:cols w:space="720"/>
        </w:sectPr>
      </w:pPr>
    </w:p>
    <w:p w:rsidR="005306BA" w:rsidRDefault="002906F2">
      <w:pPr>
        <w:pStyle w:val="a3"/>
        <w:spacing w:before="73" w:line="362" w:lineRule="auto"/>
        <w:ind w:right="104"/>
      </w:pPr>
      <w:r>
        <w:lastRenderedPageBreak/>
        <w:t>Задания могут выполняться участниками только на бланках (листах) ответов, выданных организаторами.</w:t>
      </w:r>
    </w:p>
    <w:p w:rsidR="005306BA" w:rsidRDefault="002906F2">
      <w:pPr>
        <w:pStyle w:val="a3"/>
        <w:spacing w:line="360" w:lineRule="auto"/>
        <w:ind w:right="101"/>
      </w:pPr>
      <w:r>
        <w:t xml:space="preserve">За 30 минут и за 5 минут до времени окончания выполнения заданий организаторам необходимо сообщить участникам о времени, оставшемся до завершения выполнения </w:t>
      </w:r>
      <w:r>
        <w:rPr>
          <w:spacing w:val="-2"/>
        </w:rPr>
        <w:t>заданий.</w:t>
      </w:r>
    </w:p>
    <w:p w:rsidR="005306BA" w:rsidRDefault="002906F2">
      <w:pPr>
        <w:pStyle w:val="a3"/>
        <w:spacing w:line="360" w:lineRule="auto"/>
        <w:ind w:right="107"/>
      </w:pPr>
      <w:r>
        <w:t>Участники олимпиады, досрочно завершившие выполнение олимпиадных заданий, могут сдать их о</w:t>
      </w:r>
      <w:r>
        <w:t>рганизаторам и покинуть место проведения соревновательного тура.</w:t>
      </w:r>
    </w:p>
    <w:p w:rsidR="005306BA" w:rsidRDefault="002906F2">
      <w:pPr>
        <w:pStyle w:val="a3"/>
        <w:spacing w:line="360" w:lineRule="auto"/>
        <w:ind w:right="109"/>
      </w:pPr>
      <w:r>
        <w:t>Участники олимпиады, досрочно завершившие выполнение олимпиадных заданий и покинувшие аудиторию, не имеют права вернуться для выполнения заданий или внесения исправлений в бланки (листы) отве</w:t>
      </w:r>
      <w:r>
        <w:t>тов.</w:t>
      </w:r>
    </w:p>
    <w:p w:rsidR="005306BA" w:rsidRDefault="002906F2">
      <w:pPr>
        <w:pStyle w:val="a3"/>
        <w:spacing w:line="362" w:lineRule="auto"/>
        <w:ind w:right="105"/>
      </w:pPr>
      <w:r>
        <w:t>После окончания времени выполнения олимпиадных заданий все листы, используемые</w:t>
      </w:r>
      <w:r>
        <w:rPr>
          <w:spacing w:val="34"/>
        </w:rPr>
        <w:t xml:space="preserve">  </w:t>
      </w:r>
      <w:r>
        <w:t>участниками</w:t>
      </w:r>
      <w:r>
        <w:rPr>
          <w:spacing w:val="37"/>
        </w:rPr>
        <w:t xml:space="preserve">  </w:t>
      </w:r>
      <w:r>
        <w:t>в</w:t>
      </w:r>
      <w:r>
        <w:rPr>
          <w:spacing w:val="35"/>
        </w:rPr>
        <w:t xml:space="preserve">  </w:t>
      </w:r>
      <w:r>
        <w:t>качестве</w:t>
      </w:r>
      <w:r>
        <w:rPr>
          <w:spacing w:val="34"/>
        </w:rPr>
        <w:t xml:space="preserve">  </w:t>
      </w:r>
      <w:r>
        <w:t>черновиков,</w:t>
      </w:r>
      <w:r>
        <w:rPr>
          <w:spacing w:val="35"/>
        </w:rPr>
        <w:t xml:space="preserve">  </w:t>
      </w:r>
      <w:r>
        <w:t>должны</w:t>
      </w:r>
      <w:r>
        <w:rPr>
          <w:spacing w:val="35"/>
        </w:rPr>
        <w:t xml:space="preserve">  </w:t>
      </w:r>
      <w:r>
        <w:t>быть</w:t>
      </w:r>
      <w:r>
        <w:rPr>
          <w:spacing w:val="35"/>
        </w:rPr>
        <w:t xml:space="preserve">  </w:t>
      </w:r>
      <w:r>
        <w:t>помечены</w:t>
      </w:r>
      <w:r>
        <w:rPr>
          <w:spacing w:val="35"/>
        </w:rPr>
        <w:t xml:space="preserve">  </w:t>
      </w:r>
      <w:r>
        <w:rPr>
          <w:spacing w:val="-2"/>
        </w:rPr>
        <w:t>словом</w:t>
      </w:r>
    </w:p>
    <w:p w:rsidR="005306BA" w:rsidRDefault="002906F2">
      <w:pPr>
        <w:pStyle w:val="a3"/>
        <w:spacing w:line="360" w:lineRule="auto"/>
        <w:ind w:right="105" w:firstLine="0"/>
      </w:pPr>
      <w:r>
        <w:t>«черновик». Черновики сдаются организаторам, членами жюри не проверяются, а также не подлежат кодиров</w:t>
      </w:r>
      <w:r>
        <w:t>анию.</w:t>
      </w:r>
    </w:p>
    <w:p w:rsidR="005306BA" w:rsidRDefault="002906F2">
      <w:pPr>
        <w:pStyle w:val="a3"/>
        <w:spacing w:line="360" w:lineRule="auto"/>
        <w:ind w:right="103"/>
      </w:pPr>
      <w:r>
        <w:t>Бланки (листы) ответов сдаются организаторам, которые после окончания</w:t>
      </w:r>
      <w:r>
        <w:rPr>
          <w:spacing w:val="40"/>
        </w:rPr>
        <w:t xml:space="preserve"> </w:t>
      </w:r>
      <w:r>
        <w:t>выполнения работ всеми участниками передают их работы членам оргкомитета (шифровальной комиссии).</w:t>
      </w:r>
    </w:p>
    <w:p w:rsidR="005306BA" w:rsidRDefault="002906F2">
      <w:pPr>
        <w:pStyle w:val="a3"/>
        <w:spacing w:line="360" w:lineRule="auto"/>
        <w:ind w:right="103"/>
      </w:pPr>
      <w:r>
        <w:t>Кодирование работ осуществляется шифровальной комиссией после выполнения олимпиадн</w:t>
      </w:r>
      <w:r>
        <w:t>ых заданий всеми участниками олимпиады.</w:t>
      </w:r>
    </w:p>
    <w:p w:rsidR="005306BA" w:rsidRDefault="002906F2">
      <w:pPr>
        <w:pStyle w:val="a3"/>
        <w:spacing w:line="360" w:lineRule="auto"/>
        <w:ind w:right="104"/>
      </w:pPr>
      <w:r>
        <w:t>Работы участников олимпиады не подлежат декодированию до окончания проверки всех работ участников членами жюри.</w:t>
      </w:r>
    </w:p>
    <w:p w:rsidR="005306BA" w:rsidRDefault="005306BA">
      <w:pPr>
        <w:pStyle w:val="a3"/>
        <w:spacing w:before="129"/>
        <w:ind w:left="0" w:firstLine="0"/>
        <w:jc w:val="left"/>
      </w:pPr>
    </w:p>
    <w:p w:rsidR="005306BA" w:rsidRDefault="002906F2">
      <w:pPr>
        <w:pStyle w:val="1"/>
        <w:numPr>
          <w:ilvl w:val="0"/>
          <w:numId w:val="3"/>
        </w:numPr>
        <w:tabs>
          <w:tab w:val="left" w:pos="1050"/>
        </w:tabs>
        <w:jc w:val="both"/>
      </w:pPr>
      <w:bookmarkStart w:id="4" w:name="_bookmark3"/>
      <w:bookmarkEnd w:id="4"/>
      <w:r>
        <w:t>Порядок</w:t>
      </w:r>
      <w:r>
        <w:rPr>
          <w:spacing w:val="-6"/>
        </w:rPr>
        <w:t xml:space="preserve"> </w:t>
      </w:r>
      <w:r>
        <w:t>проверки</w:t>
      </w:r>
      <w:r>
        <w:rPr>
          <w:spacing w:val="-5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rPr>
          <w:spacing w:val="-2"/>
        </w:rPr>
        <w:t>работ</w:t>
      </w:r>
    </w:p>
    <w:p w:rsidR="005306BA" w:rsidRDefault="002906F2">
      <w:pPr>
        <w:pStyle w:val="a3"/>
        <w:spacing w:before="140" w:line="360" w:lineRule="auto"/>
        <w:ind w:right="110"/>
      </w:pPr>
      <w:r>
        <w:t>Проверку выполненных олимпиадных работ осуществляет жюри соответству</w:t>
      </w:r>
      <w:r>
        <w:t>ющего этапа олимпиады по конкретному общеобразовательному предмету.</w:t>
      </w:r>
    </w:p>
    <w:p w:rsidR="005306BA" w:rsidRDefault="002906F2">
      <w:pPr>
        <w:pStyle w:val="a3"/>
        <w:spacing w:line="360" w:lineRule="auto"/>
        <w:ind w:right="106"/>
      </w:pPr>
      <w:r>
        <w:t>Число членов жюри и школьного, и муниципального этапов олимпиады по каждому общеобразовательному предмету должно составлять не менее 5 человек.</w:t>
      </w:r>
    </w:p>
    <w:p w:rsidR="005306BA" w:rsidRDefault="002906F2">
      <w:pPr>
        <w:pStyle w:val="a3"/>
        <w:spacing w:line="360" w:lineRule="auto"/>
        <w:ind w:right="101"/>
      </w:pPr>
      <w:r>
        <w:t xml:space="preserve">Бланки (листы) ответов участников олимпиады </w:t>
      </w:r>
      <w:r>
        <w:t>не должны содержать никаких референций на её автора (фамилия, имя, отчество) или каких-либо иных отличительных пометок, которые могли бы выделить работу среди других или идентифицировать её исполнителя. В случае обнаружения вышеперечисленного олимпиадная р</w:t>
      </w:r>
      <w:r>
        <w:t>абота участника олимпиады не проверяется. Результат участника олимпиады по данному туру аннулируется, участнику выставляется 0 баллов за данный тур, о чем составляется протокол</w:t>
      </w:r>
      <w:r>
        <w:rPr>
          <w:spacing w:val="40"/>
        </w:rPr>
        <w:t xml:space="preserve"> </w:t>
      </w:r>
      <w:r>
        <w:t>представителем организатора.</w:t>
      </w:r>
    </w:p>
    <w:p w:rsidR="005306BA" w:rsidRDefault="002906F2">
      <w:pPr>
        <w:pStyle w:val="a3"/>
        <w:spacing w:line="276" w:lineRule="exact"/>
        <w:ind w:left="810" w:firstLine="0"/>
      </w:pPr>
      <w:r>
        <w:t>Обезличенные</w:t>
      </w:r>
      <w:r>
        <w:rPr>
          <w:spacing w:val="64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участников</w:t>
      </w:r>
      <w:r>
        <w:rPr>
          <w:spacing w:val="67"/>
        </w:rPr>
        <w:t xml:space="preserve"> </w:t>
      </w:r>
      <w:r>
        <w:t>олимпиады</w:t>
      </w:r>
      <w:r>
        <w:rPr>
          <w:spacing w:val="66"/>
        </w:rPr>
        <w:t xml:space="preserve"> </w:t>
      </w:r>
      <w:r>
        <w:t>передаются</w:t>
      </w:r>
      <w:r>
        <w:rPr>
          <w:spacing w:val="68"/>
        </w:rPr>
        <w:t xml:space="preserve"> </w:t>
      </w:r>
      <w:r>
        <w:t>членами</w:t>
      </w:r>
      <w:r>
        <w:rPr>
          <w:spacing w:val="67"/>
        </w:rPr>
        <w:t xml:space="preserve"> </w:t>
      </w:r>
      <w:r>
        <w:rPr>
          <w:spacing w:val="-2"/>
        </w:rPr>
        <w:t>шифровальной</w:t>
      </w:r>
    </w:p>
    <w:p w:rsidR="005306BA" w:rsidRDefault="005306BA">
      <w:pPr>
        <w:spacing w:line="276" w:lineRule="exact"/>
        <w:sectPr w:rsidR="005306BA">
          <w:pgSz w:w="11910" w:h="16840"/>
          <w:pgMar w:top="1040" w:right="460" w:bottom="1240" w:left="1600" w:header="0" w:footer="1003" w:gutter="0"/>
          <w:cols w:space="720"/>
        </w:sectPr>
      </w:pPr>
    </w:p>
    <w:p w:rsidR="005306BA" w:rsidRDefault="002906F2">
      <w:pPr>
        <w:pStyle w:val="a3"/>
        <w:spacing w:before="73"/>
        <w:ind w:firstLine="0"/>
      </w:pPr>
      <w:r>
        <w:lastRenderedPageBreak/>
        <w:t>комиссии</w:t>
      </w:r>
      <w:r>
        <w:rPr>
          <w:spacing w:val="-5"/>
        </w:rPr>
        <w:t xml:space="preserve"> </w:t>
      </w:r>
      <w:r>
        <w:t>председателю</w:t>
      </w:r>
      <w:r>
        <w:rPr>
          <w:spacing w:val="-3"/>
        </w:rPr>
        <w:t xml:space="preserve"> </w:t>
      </w:r>
      <w:r>
        <w:t>жюри</w:t>
      </w:r>
      <w:r>
        <w:rPr>
          <w:spacing w:val="-3"/>
        </w:rPr>
        <w:t xml:space="preserve"> </w:t>
      </w:r>
      <w:r>
        <w:t>соответствующего</w:t>
      </w:r>
      <w:r>
        <w:rPr>
          <w:spacing w:val="-3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проверки.</w:t>
      </w:r>
    </w:p>
    <w:p w:rsidR="005306BA" w:rsidRDefault="002906F2">
      <w:pPr>
        <w:pStyle w:val="a3"/>
        <w:spacing w:before="140" w:line="360" w:lineRule="auto"/>
        <w:ind w:right="101"/>
      </w:pPr>
      <w:r>
        <w:t>Жюри осуществляют проверку выполненных олимпиадных работ участников в соответствии с предоставленными критериями и методикой оценивания выполненных олимпиадных заданий, разработанными МПМК или РПМК.</w:t>
      </w:r>
    </w:p>
    <w:p w:rsidR="005306BA" w:rsidRDefault="002906F2">
      <w:pPr>
        <w:pStyle w:val="a3"/>
        <w:spacing w:line="360" w:lineRule="auto"/>
        <w:ind w:right="104"/>
      </w:pPr>
      <w:r>
        <w:t>Проверку выполненных олимпиадных работ участников олимпиа</w:t>
      </w:r>
      <w:r>
        <w:t>ды рекомендуется проводить не менее чем двумя членами жюри.</w:t>
      </w:r>
    </w:p>
    <w:p w:rsidR="005306BA" w:rsidRDefault="002906F2">
      <w:pPr>
        <w:pStyle w:val="a3"/>
        <w:spacing w:line="360" w:lineRule="auto"/>
        <w:ind w:right="104"/>
      </w:pPr>
      <w:r>
        <w:t>Членам жюри олимпиады запрещается копировать и выносить выполненные олимпиадные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из аудиторий,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проверяются,</w:t>
      </w:r>
      <w:r>
        <w:rPr>
          <w:spacing w:val="-2"/>
        </w:rPr>
        <w:t xml:space="preserve"> </w:t>
      </w:r>
      <w:r>
        <w:t>комментировать процесс проверки выполненных олимпиадных р</w:t>
      </w:r>
      <w:r>
        <w:t>абот, а также разглашать результаты проверки до публикации предварительных результатов олимпиады.</w:t>
      </w:r>
    </w:p>
    <w:p w:rsidR="005306BA" w:rsidRDefault="002906F2">
      <w:pPr>
        <w:pStyle w:val="a3"/>
        <w:spacing w:line="362" w:lineRule="auto"/>
        <w:ind w:right="105"/>
        <w:jc w:val="right"/>
      </w:pPr>
      <w:r>
        <w:t>После проверки всех выполненных олимпиадных работ участников жюри составляет протокол</w:t>
      </w:r>
      <w:r>
        <w:rPr>
          <w:spacing w:val="-5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передаёт</w:t>
      </w:r>
      <w:r>
        <w:rPr>
          <w:spacing w:val="-3"/>
        </w:rPr>
        <w:t xml:space="preserve"> </w:t>
      </w:r>
      <w:r>
        <w:t>бланки</w:t>
      </w:r>
      <w:r>
        <w:rPr>
          <w:spacing w:val="-2"/>
        </w:rPr>
        <w:t xml:space="preserve"> </w:t>
      </w:r>
      <w:r>
        <w:t>(листы)</w:t>
      </w:r>
      <w:r>
        <w:rPr>
          <w:spacing w:val="-5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оргкомитет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декоди</w:t>
      </w:r>
      <w:r>
        <w:rPr>
          <w:spacing w:val="-2"/>
        </w:rPr>
        <w:t>рования.</w:t>
      </w:r>
    </w:p>
    <w:p w:rsidR="005306BA" w:rsidRDefault="002906F2">
      <w:pPr>
        <w:pStyle w:val="a3"/>
        <w:spacing w:line="360" w:lineRule="auto"/>
        <w:ind w:right="101"/>
      </w:pPr>
      <w:r>
        <w:t>После проведения процедуры декодирования результаты участников (в виде рейтинговой таблицы) размещаются на информационном стенде ОО, а также на информационном ресурсе организатора в сети Интернет.</w:t>
      </w:r>
    </w:p>
    <w:p w:rsidR="005306BA" w:rsidRDefault="002906F2">
      <w:pPr>
        <w:pStyle w:val="a3"/>
        <w:spacing w:line="360" w:lineRule="auto"/>
        <w:ind w:right="102"/>
      </w:pPr>
      <w:r>
        <w:t>По итогам проверки выполненных олимпиадных работ у</w:t>
      </w:r>
      <w:r>
        <w:t>частников олимпиады, а также проведения процедуры апелляции организатору направляется аналитический отчёт о результатах выполнения олимпиадных заданий, подписанный председателем жюри.</w:t>
      </w:r>
    </w:p>
    <w:p w:rsidR="005306BA" w:rsidRDefault="002906F2">
      <w:pPr>
        <w:pStyle w:val="a3"/>
        <w:spacing w:line="360" w:lineRule="auto"/>
        <w:ind w:right="107"/>
      </w:pPr>
      <w:r>
        <w:t>После проведения процедуры апелляции жюри олимпиады вносятся изменения в</w:t>
      </w:r>
      <w:r>
        <w:t xml:space="preserve"> рейтинговую таблицу результатов участников олимпиады.</w:t>
      </w:r>
    </w:p>
    <w:p w:rsidR="005306BA" w:rsidRDefault="002906F2">
      <w:pPr>
        <w:pStyle w:val="a3"/>
        <w:spacing w:line="360" w:lineRule="auto"/>
        <w:ind w:right="101"/>
      </w:pPr>
      <w:r>
        <w:t xml:space="preserve">Итоговый протокол подписывается председателем жюри с последующим размещением его на информационном стенде площадки проведения, а также публикацией на информационном ресурсе определенного организатором </w:t>
      </w:r>
      <w:r>
        <w:t>соответсвующего этапа.</w:t>
      </w:r>
    </w:p>
    <w:p w:rsidR="005306BA" w:rsidRDefault="005306BA">
      <w:pPr>
        <w:pStyle w:val="a3"/>
        <w:spacing w:before="133"/>
        <w:ind w:left="0" w:firstLine="0"/>
        <w:jc w:val="left"/>
      </w:pPr>
    </w:p>
    <w:p w:rsidR="005306BA" w:rsidRDefault="002906F2">
      <w:pPr>
        <w:pStyle w:val="1"/>
        <w:numPr>
          <w:ilvl w:val="0"/>
          <w:numId w:val="3"/>
        </w:numPr>
        <w:tabs>
          <w:tab w:val="left" w:pos="1082"/>
        </w:tabs>
        <w:spacing w:line="360" w:lineRule="auto"/>
        <w:ind w:left="102" w:right="102" w:firstLine="707"/>
        <w:jc w:val="both"/>
      </w:pPr>
      <w:bookmarkStart w:id="5" w:name="_bookmark4"/>
      <w:bookmarkEnd w:id="5"/>
      <w:r>
        <w:t>Порядок проведения процедур анализа олимпиадных заданий и их решений, показа работ участников и апелляции</w:t>
      </w:r>
    </w:p>
    <w:p w:rsidR="005306BA" w:rsidRDefault="002906F2">
      <w:pPr>
        <w:pStyle w:val="a3"/>
        <w:spacing w:line="360" w:lineRule="auto"/>
        <w:ind w:right="101"/>
      </w:pPr>
      <w:r>
        <w:t xml:space="preserve">Анализ олимпиадных заданий и их решений проходит в сроки, уставленные </w:t>
      </w:r>
      <w:r>
        <w:rPr>
          <w:spacing w:val="-2"/>
        </w:rPr>
        <w:t>оргкомитетом.</w:t>
      </w:r>
    </w:p>
    <w:p w:rsidR="005306BA" w:rsidRDefault="002906F2">
      <w:pPr>
        <w:pStyle w:val="a3"/>
        <w:spacing w:line="362" w:lineRule="auto"/>
        <w:ind w:right="103"/>
      </w:pPr>
      <w:r>
        <w:t>По решению организатора анализ олимпиадных заданий и их решений может проводиться очно или с использованием ИКТ.</w:t>
      </w:r>
    </w:p>
    <w:p w:rsidR="005306BA" w:rsidRDefault="002906F2">
      <w:pPr>
        <w:pStyle w:val="a3"/>
        <w:spacing w:line="360" w:lineRule="auto"/>
        <w:ind w:right="105"/>
      </w:pPr>
      <w:r>
        <w:t>Анализ олимпианых заданий и их решений осуществляют члены жюри соответствующего этапа олимпиады.</w:t>
      </w:r>
    </w:p>
    <w:p w:rsidR="005306BA" w:rsidRDefault="002906F2">
      <w:pPr>
        <w:pStyle w:val="a3"/>
        <w:spacing w:line="360" w:lineRule="auto"/>
        <w:ind w:right="102"/>
      </w:pPr>
      <w:r>
        <w:t>В ходе анализа олимпиадных заданий и их решени</w:t>
      </w:r>
      <w:r>
        <w:t>й представители жюри подробно объясняют критерии оценивания каждого из заданий и дают общую оценку по итогам выполнения заданий.</w:t>
      </w:r>
    </w:p>
    <w:p w:rsidR="005306BA" w:rsidRDefault="005306BA">
      <w:pPr>
        <w:spacing w:line="360" w:lineRule="auto"/>
        <w:sectPr w:rsidR="005306BA">
          <w:pgSz w:w="11910" w:h="16840"/>
          <w:pgMar w:top="1040" w:right="460" w:bottom="1240" w:left="1600" w:header="0" w:footer="1003" w:gutter="0"/>
          <w:cols w:space="720"/>
        </w:sectPr>
      </w:pPr>
    </w:p>
    <w:p w:rsidR="005306BA" w:rsidRDefault="002906F2">
      <w:pPr>
        <w:pStyle w:val="a3"/>
        <w:spacing w:before="73" w:line="360" w:lineRule="auto"/>
        <w:ind w:right="101"/>
      </w:pPr>
      <w:r>
        <w:lastRenderedPageBreak/>
        <w:t>После проведения анализа олимпиадных заданий и их решений в установленное организатором время жюри по запросу</w:t>
      </w:r>
      <w:r>
        <w:t xml:space="preserve"> участников проводит показ выполненных ими олимпиадных работ.</w:t>
      </w:r>
    </w:p>
    <w:p w:rsidR="005306BA" w:rsidRDefault="002906F2">
      <w:pPr>
        <w:pStyle w:val="a3"/>
        <w:spacing w:before="2" w:line="360" w:lineRule="auto"/>
        <w:ind w:right="103"/>
      </w:pPr>
      <w:r>
        <w:t xml:space="preserve">Показ выполненных олимпиадных работ участников осуществляется в сроки, уставленные оргкомитетом в соответствии с оргмоделью соответствующего этапа </w:t>
      </w:r>
      <w:r>
        <w:rPr>
          <w:spacing w:val="-2"/>
        </w:rPr>
        <w:t>олимпиады.</w:t>
      </w:r>
    </w:p>
    <w:p w:rsidR="005306BA" w:rsidRDefault="002906F2">
      <w:pPr>
        <w:pStyle w:val="a3"/>
        <w:spacing w:line="360" w:lineRule="auto"/>
        <w:ind w:right="101"/>
      </w:pPr>
      <w:r>
        <w:t>Показ работы осуществляется лично уч</w:t>
      </w:r>
      <w:r>
        <w:t>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</w:t>
      </w:r>
      <w:r>
        <w:rPr>
          <w:spacing w:val="40"/>
        </w:rPr>
        <w:t xml:space="preserve"> </w:t>
      </w:r>
      <w:r>
        <w:t>не достигших 14-летнего возраста).</w:t>
      </w:r>
    </w:p>
    <w:p w:rsidR="005306BA" w:rsidRDefault="002906F2">
      <w:pPr>
        <w:pStyle w:val="a3"/>
        <w:spacing w:line="360" w:lineRule="auto"/>
        <w:ind w:right="107"/>
      </w:pPr>
      <w:r>
        <w:t>Каждый участник олимпиады вправе убедиться в том, что выполненная им олимпиадная работа проверена и оценена в соответствии с критериями и методикой оценивания выполненных олимпиадных работ.</w:t>
      </w:r>
    </w:p>
    <w:p w:rsidR="005306BA" w:rsidRDefault="002906F2">
      <w:pPr>
        <w:pStyle w:val="a3"/>
        <w:spacing w:before="1" w:line="360" w:lineRule="auto"/>
        <w:ind w:right="103"/>
      </w:pPr>
      <w:r>
        <w:t>Во время показа запрещено выносить работы участников, выполнять фо</w:t>
      </w:r>
      <w:r>
        <w:t>то- и видеофиксацию работы, делать в ней какие-либо пометки.</w:t>
      </w:r>
    </w:p>
    <w:p w:rsidR="005306BA" w:rsidRDefault="002906F2">
      <w:pPr>
        <w:pStyle w:val="a3"/>
        <w:spacing w:line="360" w:lineRule="auto"/>
        <w:ind w:right="102"/>
      </w:pPr>
      <w:r>
        <w:t>Во время показа выполненных олимпиадных работ жюри не вправе изменять баллы, выставленные при проверке олимпиадных заданий.</w:t>
      </w:r>
    </w:p>
    <w:p w:rsidR="005306BA" w:rsidRDefault="002906F2">
      <w:pPr>
        <w:pStyle w:val="a3"/>
        <w:spacing w:line="360" w:lineRule="auto"/>
        <w:ind w:right="101"/>
      </w:pPr>
      <w:r>
        <w:t>Участник олимпиады вправе подать апелляцию. Срок окончания подачи заявл</w:t>
      </w:r>
      <w:r>
        <w:t xml:space="preserve">ений на апелляцию и время ее проведения устанавливается оргмоделью соответствующего этапа </w:t>
      </w:r>
      <w:r>
        <w:rPr>
          <w:spacing w:val="-2"/>
        </w:rPr>
        <w:t>олимпиады.</w:t>
      </w:r>
    </w:p>
    <w:p w:rsidR="005306BA" w:rsidRDefault="002906F2">
      <w:pPr>
        <w:pStyle w:val="a3"/>
        <w:spacing w:line="360" w:lineRule="auto"/>
        <w:ind w:right="100"/>
      </w:pPr>
      <w:r>
        <w:t>Апелляция, по решению организатора, может проводиться как в очной форме, так и с использованием ИКТ. В случае проведения апелляции с использованием ИКТ орг</w:t>
      </w:r>
      <w:r>
        <w:t>анизатор должен обеспечить все необходимые условия для качественного и объективного проведения данной процедуры.</w:t>
      </w:r>
    </w:p>
    <w:p w:rsidR="005306BA" w:rsidRDefault="002906F2">
      <w:pPr>
        <w:pStyle w:val="a3"/>
        <w:spacing w:line="360" w:lineRule="auto"/>
        <w:ind w:right="100"/>
      </w:pPr>
      <w:r>
        <w:t>Апелляция подается лично участником олимпиады в оргкомитет на имя председателя апелляционной комиссии в письменной форме по установленному орга</w:t>
      </w:r>
      <w:r>
        <w:t>низатором образцу. В случаях проведения апелляции с использованием ИКТ форму подачи заявления на апелляцию определяет оргкомитет.</w:t>
      </w:r>
    </w:p>
    <w:p w:rsidR="005306BA" w:rsidRDefault="002906F2">
      <w:pPr>
        <w:pStyle w:val="a3"/>
        <w:spacing w:line="360" w:lineRule="auto"/>
        <w:ind w:right="101"/>
      </w:pPr>
      <w:r>
        <w:t>При рассмотрении апелляции могут присутствовать общественные наблюдатели, сопровождающие лица, должностные лица Министерства п</w:t>
      </w:r>
      <w:r>
        <w:t>росвещения Российской Федерации, Рособрнадзора, ОИВ при предъявлении служебных удостоверений или документов, подтверждающих право участия в данной процедуре. Указанные лица не вправе принимать участие в рассмотрении апелляции. В случае нарушения указанного</w:t>
      </w:r>
      <w:r>
        <w:t xml:space="preserve"> требования перечисленные лица удаляются апелляционной комиссией из аудитории с составлением акта об их удалении, который предоставляется организатору.</w:t>
      </w:r>
    </w:p>
    <w:p w:rsidR="005306BA" w:rsidRDefault="005306BA">
      <w:pPr>
        <w:spacing w:line="360" w:lineRule="auto"/>
        <w:sectPr w:rsidR="005306BA">
          <w:pgSz w:w="11910" w:h="16840"/>
          <w:pgMar w:top="1040" w:right="460" w:bottom="1240" w:left="1600" w:header="0" w:footer="1003" w:gutter="0"/>
          <w:cols w:space="720"/>
        </w:sectPr>
      </w:pPr>
    </w:p>
    <w:p w:rsidR="005306BA" w:rsidRDefault="002906F2">
      <w:pPr>
        <w:pStyle w:val="a3"/>
        <w:spacing w:before="73" w:line="362" w:lineRule="auto"/>
        <w:ind w:right="106"/>
      </w:pPr>
      <w:r>
        <w:lastRenderedPageBreak/>
        <w:t>Рассмотрение апелляции проводится в присутствии участника олимпиады, если в он в своем</w:t>
      </w:r>
      <w:r>
        <w:t xml:space="preserve"> заявлении не просит рассмотреть её без его участия.</w:t>
      </w:r>
    </w:p>
    <w:p w:rsidR="005306BA" w:rsidRDefault="002906F2">
      <w:pPr>
        <w:pStyle w:val="a3"/>
        <w:spacing w:line="360" w:lineRule="auto"/>
        <w:ind w:right="103"/>
      </w:pPr>
      <w:r>
        <w:t>Для проведения апелляции организатором олимпиады, в соответствии с Порядком проведения ВсОШ создается апелляционная комиссия. Рекомендуемое количество членов комиссии – нечетное, не менее 3-х человек.</w:t>
      </w:r>
    </w:p>
    <w:p w:rsidR="005306BA" w:rsidRDefault="002906F2">
      <w:pPr>
        <w:pStyle w:val="a3"/>
        <w:spacing w:line="360" w:lineRule="auto"/>
        <w:ind w:right="104"/>
      </w:pPr>
      <w:r>
        <w:t>Состав апелляционных комиссий формируется из представителей ОМС, ОИВ или ОПВ «Сириус», организаций, осуществляющих образовательную деятельность, научных, общественных и иных организаций и объединений.</w:t>
      </w:r>
    </w:p>
    <w:p w:rsidR="005306BA" w:rsidRDefault="002906F2">
      <w:pPr>
        <w:pStyle w:val="a3"/>
        <w:spacing w:line="360" w:lineRule="auto"/>
        <w:ind w:right="103"/>
      </w:pPr>
      <w:r>
        <w:t>Общее руководство работой апелляционной комиссии осущес</w:t>
      </w:r>
      <w:r>
        <w:t xml:space="preserve">твляется её </w:t>
      </w:r>
      <w:r>
        <w:rPr>
          <w:spacing w:val="-2"/>
        </w:rPr>
        <w:t>председателем.</w:t>
      </w:r>
    </w:p>
    <w:p w:rsidR="005306BA" w:rsidRDefault="002906F2">
      <w:pPr>
        <w:pStyle w:val="a3"/>
        <w:spacing w:line="360" w:lineRule="auto"/>
        <w:ind w:right="107"/>
      </w:pPr>
      <w:r>
        <w:t>Апелляционная комиссия до начала рассмотрения апелляции запрашивает у</w:t>
      </w:r>
      <w:r>
        <w:rPr>
          <w:spacing w:val="40"/>
        </w:rPr>
        <w:t xml:space="preserve"> </w:t>
      </w:r>
      <w:r>
        <w:t>участника документ, удостоверяющий личность (паспорт), либо свидетельство о рождении (для участников, не достигших 14-летнего возраста).</w:t>
      </w:r>
    </w:p>
    <w:p w:rsidR="005306BA" w:rsidRDefault="002906F2">
      <w:pPr>
        <w:pStyle w:val="a3"/>
        <w:spacing w:line="360" w:lineRule="auto"/>
        <w:ind w:right="109"/>
      </w:pPr>
      <w:r>
        <w:t>Апелляционная комиссия</w:t>
      </w:r>
      <w:r>
        <w:t xml:space="preserve">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:rsidR="005306BA" w:rsidRDefault="002906F2">
      <w:pPr>
        <w:pStyle w:val="a3"/>
        <w:spacing w:line="360" w:lineRule="auto"/>
        <w:ind w:right="110"/>
      </w:pPr>
      <w:r>
        <w:t xml:space="preserve">На заседании апелляционной комиссии рассматривается оценивание только </w:t>
      </w:r>
      <w:r>
        <w:t>тех заданий, которые указаны в заявлении участника.</w:t>
      </w:r>
    </w:p>
    <w:p w:rsidR="005306BA" w:rsidRDefault="002906F2">
      <w:pPr>
        <w:pStyle w:val="a3"/>
        <w:spacing w:line="360" w:lineRule="auto"/>
        <w:ind w:left="810" w:right="380" w:firstLine="0"/>
      </w:pPr>
      <w:r>
        <w:t>Решения апелляционной комиссии принимаются простым большинством голосов.</w:t>
      </w:r>
      <w:r>
        <w:rPr>
          <w:spacing w:val="4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равенства</w:t>
      </w:r>
      <w:r>
        <w:rPr>
          <w:spacing w:val="-3"/>
        </w:rPr>
        <w:t xml:space="preserve"> </w:t>
      </w:r>
      <w:r>
        <w:t>голосов</w:t>
      </w:r>
      <w:r>
        <w:rPr>
          <w:spacing w:val="-3"/>
        </w:rPr>
        <w:t xml:space="preserve"> </w:t>
      </w:r>
      <w:r>
        <w:t>председатель</w:t>
      </w:r>
      <w:r>
        <w:rPr>
          <w:spacing w:val="-2"/>
        </w:rPr>
        <w:t xml:space="preserve"> </w:t>
      </w:r>
      <w:r>
        <w:t>комиссии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решающего</w:t>
      </w:r>
      <w:r>
        <w:rPr>
          <w:spacing w:val="-2"/>
        </w:rPr>
        <w:t xml:space="preserve"> голоса.</w:t>
      </w:r>
    </w:p>
    <w:p w:rsidR="005306BA" w:rsidRDefault="002906F2">
      <w:pPr>
        <w:pStyle w:val="a3"/>
        <w:spacing w:line="360" w:lineRule="auto"/>
        <w:ind w:right="102"/>
      </w:pPr>
      <w:r>
        <w:t>Для рассмотрения апелляции членам апелляционной коми</w:t>
      </w:r>
      <w:r>
        <w:t>ссии предоставляются либо копии, либо оригинал проверенной жюри работы участника олимпиады (в случае выполнения задания, предусматривающего устный ответ, – аудиозаписи устных ответов участников олимпиады), олимпиадные задания, критерии и методика их оценив</w:t>
      </w:r>
      <w:r>
        <w:t>ания, предварительный протокол оценивания работ участников.</w:t>
      </w:r>
    </w:p>
    <w:p w:rsidR="005306BA" w:rsidRDefault="002906F2">
      <w:pPr>
        <w:pStyle w:val="a3"/>
        <w:spacing w:line="360" w:lineRule="auto"/>
        <w:ind w:right="109"/>
      </w:pPr>
      <w:r>
        <w:t>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</w:t>
      </w:r>
      <w:r>
        <w:t>о существу проводится без его участия.</w:t>
      </w:r>
    </w:p>
    <w:p w:rsidR="005306BA" w:rsidRDefault="002906F2">
      <w:pPr>
        <w:pStyle w:val="a3"/>
        <w:spacing w:line="360" w:lineRule="auto"/>
        <w:ind w:right="103"/>
      </w:pP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неявки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процедуру</w:t>
      </w:r>
      <w:r>
        <w:rPr>
          <w:spacing w:val="-3"/>
        </w:rPr>
        <w:t xml:space="preserve"> </w:t>
      </w:r>
      <w:r>
        <w:t>очного</w:t>
      </w:r>
      <w:r>
        <w:rPr>
          <w:spacing w:val="-3"/>
        </w:rPr>
        <w:t xml:space="preserve"> </w:t>
      </w:r>
      <w:r>
        <w:t>рассмотрения</w:t>
      </w:r>
      <w:r>
        <w:rPr>
          <w:spacing w:val="-3"/>
        </w:rPr>
        <w:t xml:space="preserve"> </w:t>
      </w:r>
      <w:r>
        <w:t>апелляции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объяснения</w:t>
      </w:r>
      <w:r>
        <w:rPr>
          <w:spacing w:val="-3"/>
        </w:rPr>
        <w:t xml:space="preserve"> </w:t>
      </w:r>
      <w:r>
        <w:t>причин участника, не просившего о рассмотрении апелляции без его участия, рассмотрение апелляции по существу не проводится.</w:t>
      </w:r>
    </w:p>
    <w:p w:rsidR="005306BA" w:rsidRDefault="002906F2">
      <w:pPr>
        <w:pStyle w:val="a3"/>
        <w:ind w:left="810" w:firstLine="0"/>
      </w:pPr>
      <w:r>
        <w:t>Апелляционная</w:t>
      </w:r>
      <w:r>
        <w:rPr>
          <w:spacing w:val="-7"/>
        </w:rPr>
        <w:t xml:space="preserve"> </w:t>
      </w:r>
      <w:r>
        <w:t>комис</w:t>
      </w:r>
      <w:r>
        <w:t>сия</w:t>
      </w:r>
      <w:r>
        <w:rPr>
          <w:spacing w:val="-5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решения:</w:t>
      </w:r>
    </w:p>
    <w:p w:rsidR="005306BA" w:rsidRDefault="002906F2">
      <w:pPr>
        <w:pStyle w:val="a4"/>
        <w:numPr>
          <w:ilvl w:val="0"/>
          <w:numId w:val="1"/>
        </w:numPr>
        <w:tabs>
          <w:tab w:val="left" w:pos="809"/>
        </w:tabs>
        <w:ind w:left="809" w:hanging="280"/>
        <w:jc w:val="left"/>
        <w:rPr>
          <w:sz w:val="24"/>
        </w:rPr>
      </w:pPr>
      <w:r>
        <w:rPr>
          <w:sz w:val="24"/>
        </w:rPr>
        <w:t>отклонить</w:t>
      </w:r>
      <w:r>
        <w:rPr>
          <w:spacing w:val="-3"/>
          <w:sz w:val="24"/>
        </w:rPr>
        <w:t xml:space="preserve"> </w:t>
      </w:r>
      <w:r>
        <w:rPr>
          <w:sz w:val="24"/>
        </w:rPr>
        <w:t>апелляцию,</w:t>
      </w:r>
      <w:r>
        <w:rPr>
          <w:spacing w:val="-7"/>
          <w:sz w:val="24"/>
        </w:rPr>
        <w:t xml:space="preserve"> </w:t>
      </w:r>
      <w:r>
        <w:rPr>
          <w:sz w:val="24"/>
        </w:rPr>
        <w:t>сохранив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баллов;</w:t>
      </w:r>
    </w:p>
    <w:p w:rsidR="005306BA" w:rsidRDefault="002906F2">
      <w:pPr>
        <w:pStyle w:val="a4"/>
        <w:numPr>
          <w:ilvl w:val="0"/>
          <w:numId w:val="1"/>
        </w:numPr>
        <w:tabs>
          <w:tab w:val="left" w:pos="809"/>
        </w:tabs>
        <w:ind w:left="809" w:hanging="280"/>
        <w:jc w:val="left"/>
        <w:rPr>
          <w:sz w:val="24"/>
        </w:rPr>
      </w:pPr>
      <w:r>
        <w:rPr>
          <w:sz w:val="24"/>
        </w:rPr>
        <w:t>удовлетворить</w:t>
      </w:r>
      <w:r>
        <w:rPr>
          <w:spacing w:val="-7"/>
          <w:sz w:val="24"/>
        </w:rPr>
        <w:t xml:space="preserve"> </w:t>
      </w:r>
      <w:r>
        <w:rPr>
          <w:sz w:val="24"/>
        </w:rPr>
        <w:t>апелляцию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понижением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баллов;</w:t>
      </w:r>
    </w:p>
    <w:p w:rsidR="005306BA" w:rsidRDefault="002906F2">
      <w:pPr>
        <w:pStyle w:val="a4"/>
        <w:numPr>
          <w:ilvl w:val="0"/>
          <w:numId w:val="1"/>
        </w:numPr>
        <w:tabs>
          <w:tab w:val="left" w:pos="809"/>
        </w:tabs>
        <w:spacing w:before="135"/>
        <w:ind w:left="809" w:hanging="280"/>
        <w:jc w:val="left"/>
        <w:rPr>
          <w:sz w:val="24"/>
        </w:rPr>
      </w:pPr>
      <w:r>
        <w:rPr>
          <w:sz w:val="24"/>
        </w:rPr>
        <w:t>удовлетворить</w:t>
      </w:r>
      <w:r>
        <w:rPr>
          <w:spacing w:val="-6"/>
          <w:sz w:val="24"/>
        </w:rPr>
        <w:t xml:space="preserve"> </w:t>
      </w:r>
      <w:r>
        <w:rPr>
          <w:sz w:val="24"/>
        </w:rPr>
        <w:t>апелляцию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баллов.</w:t>
      </w:r>
    </w:p>
    <w:p w:rsidR="005306BA" w:rsidRDefault="005306BA">
      <w:pPr>
        <w:rPr>
          <w:sz w:val="24"/>
        </w:rPr>
        <w:sectPr w:rsidR="005306BA">
          <w:pgSz w:w="11910" w:h="16840"/>
          <w:pgMar w:top="1040" w:right="460" w:bottom="1200" w:left="1600" w:header="0" w:footer="1003" w:gutter="0"/>
          <w:cols w:space="720"/>
        </w:sectPr>
      </w:pPr>
    </w:p>
    <w:p w:rsidR="005306BA" w:rsidRDefault="002906F2">
      <w:pPr>
        <w:pStyle w:val="a3"/>
        <w:spacing w:before="73" w:line="362" w:lineRule="auto"/>
        <w:jc w:val="left"/>
      </w:pPr>
      <w:r>
        <w:lastRenderedPageBreak/>
        <w:t>Апелляционная комиссия по итогам проведения апелляции информирует участников олимпиады о принятом решении.</w:t>
      </w:r>
    </w:p>
    <w:p w:rsidR="005306BA" w:rsidRDefault="002906F2">
      <w:pPr>
        <w:pStyle w:val="a3"/>
        <w:spacing w:line="271" w:lineRule="exact"/>
        <w:ind w:left="810" w:firstLine="0"/>
        <w:jc w:val="left"/>
      </w:pPr>
      <w:r>
        <w:t>Решение</w:t>
      </w:r>
      <w:r>
        <w:rPr>
          <w:spacing w:val="-7"/>
        </w:rPr>
        <w:t xml:space="preserve"> </w:t>
      </w:r>
      <w:r>
        <w:t>апелляционной</w:t>
      </w:r>
      <w:r>
        <w:rPr>
          <w:spacing w:val="-3"/>
        </w:rPr>
        <w:t xml:space="preserve"> </w:t>
      </w:r>
      <w:r>
        <w:t>комиссии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rPr>
          <w:spacing w:val="-2"/>
        </w:rPr>
        <w:t>окончательным.</w:t>
      </w:r>
    </w:p>
    <w:p w:rsidR="005306BA" w:rsidRDefault="002906F2">
      <w:pPr>
        <w:pStyle w:val="a3"/>
        <w:spacing w:before="139" w:line="360" w:lineRule="auto"/>
        <w:jc w:val="left"/>
      </w:pPr>
      <w:r>
        <w:t>Решения</w:t>
      </w:r>
      <w:r>
        <w:rPr>
          <w:spacing w:val="80"/>
        </w:rPr>
        <w:t xml:space="preserve"> </w:t>
      </w:r>
      <w:r>
        <w:t>апелляционной</w:t>
      </w:r>
      <w:r>
        <w:rPr>
          <w:spacing w:val="80"/>
        </w:rPr>
        <w:t xml:space="preserve"> </w:t>
      </w:r>
      <w:r>
        <w:t>комиссии</w:t>
      </w:r>
      <w:r>
        <w:rPr>
          <w:spacing w:val="80"/>
        </w:rPr>
        <w:t xml:space="preserve"> </w:t>
      </w:r>
      <w:r>
        <w:t>оформляются</w:t>
      </w:r>
      <w:r>
        <w:rPr>
          <w:spacing w:val="80"/>
        </w:rPr>
        <w:t xml:space="preserve"> </w:t>
      </w:r>
      <w:r>
        <w:t>протоколами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установленной организатором форме.</w:t>
      </w:r>
    </w:p>
    <w:p w:rsidR="005306BA" w:rsidRDefault="002906F2">
      <w:pPr>
        <w:pStyle w:val="a3"/>
        <w:tabs>
          <w:tab w:val="left" w:pos="2187"/>
          <w:tab w:val="left" w:pos="3482"/>
          <w:tab w:val="left" w:pos="4892"/>
          <w:tab w:val="left" w:pos="6620"/>
          <w:tab w:val="left" w:pos="8416"/>
          <w:tab w:val="left" w:pos="9624"/>
        </w:tabs>
        <w:spacing w:before="1" w:line="360" w:lineRule="auto"/>
        <w:ind w:right="106"/>
        <w:jc w:val="left"/>
      </w:pPr>
      <w:r>
        <w:rPr>
          <w:spacing w:val="-2"/>
        </w:rPr>
        <w:t>П</w:t>
      </w:r>
      <w:r>
        <w:rPr>
          <w:spacing w:val="-2"/>
        </w:rPr>
        <w:t>ротоколы</w:t>
      </w:r>
      <w:r>
        <w:tab/>
      </w:r>
      <w:r>
        <w:rPr>
          <w:spacing w:val="-2"/>
        </w:rPr>
        <w:t>апелляции</w:t>
      </w:r>
      <w:r>
        <w:tab/>
      </w:r>
      <w:r>
        <w:rPr>
          <w:spacing w:val="-2"/>
        </w:rPr>
        <w:t>передаются</w:t>
      </w:r>
      <w:r>
        <w:tab/>
      </w:r>
      <w:r>
        <w:rPr>
          <w:spacing w:val="-2"/>
        </w:rPr>
        <w:t>председателем</w:t>
      </w:r>
      <w:r>
        <w:tab/>
      </w:r>
      <w:r>
        <w:rPr>
          <w:spacing w:val="-2"/>
        </w:rPr>
        <w:t>апелляционной</w:t>
      </w:r>
      <w:r>
        <w:tab/>
      </w:r>
      <w:r>
        <w:rPr>
          <w:spacing w:val="-2"/>
        </w:rPr>
        <w:t>комиссии</w:t>
      </w:r>
      <w:r>
        <w:tab/>
      </w:r>
      <w:r>
        <w:rPr>
          <w:spacing w:val="-10"/>
        </w:rPr>
        <w:t xml:space="preserve">в </w:t>
      </w:r>
      <w:r>
        <w:rPr>
          <w:spacing w:val="-2"/>
        </w:rPr>
        <w:t>оргкомитет.</w:t>
      </w:r>
    </w:p>
    <w:p w:rsidR="005306BA" w:rsidRDefault="005306BA">
      <w:pPr>
        <w:pStyle w:val="a3"/>
        <w:spacing w:before="136"/>
        <w:ind w:left="0" w:firstLine="0"/>
        <w:jc w:val="left"/>
      </w:pPr>
    </w:p>
    <w:p w:rsidR="005306BA" w:rsidRDefault="002906F2">
      <w:pPr>
        <w:pStyle w:val="1"/>
        <w:numPr>
          <w:ilvl w:val="0"/>
          <w:numId w:val="3"/>
        </w:numPr>
        <w:tabs>
          <w:tab w:val="left" w:pos="1050"/>
        </w:tabs>
        <w:jc w:val="both"/>
      </w:pPr>
      <w:bookmarkStart w:id="6" w:name="_bookmark5"/>
      <w:bookmarkEnd w:id="6"/>
      <w:r>
        <w:t>Порядок</w:t>
      </w:r>
      <w:r>
        <w:rPr>
          <w:spacing w:val="-6"/>
        </w:rPr>
        <w:t xml:space="preserve"> </w:t>
      </w:r>
      <w:r>
        <w:t>подведения</w:t>
      </w:r>
      <w:r>
        <w:rPr>
          <w:spacing w:val="-3"/>
        </w:rPr>
        <w:t xml:space="preserve"> </w:t>
      </w:r>
      <w:r>
        <w:t>итогов</w:t>
      </w:r>
      <w:r>
        <w:rPr>
          <w:spacing w:val="-1"/>
        </w:rPr>
        <w:t xml:space="preserve"> </w:t>
      </w:r>
      <w:r>
        <w:rPr>
          <w:spacing w:val="-2"/>
        </w:rPr>
        <w:t>олимпиады</w:t>
      </w:r>
    </w:p>
    <w:p w:rsidR="005306BA" w:rsidRDefault="002906F2">
      <w:pPr>
        <w:pStyle w:val="a3"/>
        <w:spacing w:before="140" w:line="360" w:lineRule="auto"/>
        <w:ind w:right="105"/>
      </w:pPr>
      <w:r>
        <w:t>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конкретному общеобразовательному предмету.</w:t>
      </w:r>
    </w:p>
    <w:p w:rsidR="005306BA" w:rsidRDefault="002906F2">
      <w:pPr>
        <w:pStyle w:val="a3"/>
        <w:spacing w:line="360" w:lineRule="auto"/>
        <w:ind w:right="100"/>
      </w:pPr>
      <w:r>
        <w:t>В случае выявления организатором олим</w:t>
      </w:r>
      <w:r>
        <w:t>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соответствующего этапа олимпиады должны быть внесены соответствующие изменения.</w:t>
      </w:r>
    </w:p>
    <w:p w:rsidR="005306BA" w:rsidRDefault="002906F2">
      <w:pPr>
        <w:pStyle w:val="a3"/>
        <w:spacing w:line="360" w:lineRule="auto"/>
        <w:ind w:right="102"/>
      </w:pPr>
      <w:r>
        <w:t>Организатор ол</w:t>
      </w:r>
      <w:r>
        <w:t>импиады в срок до 14 календарных дней с момента окончания проведения олимпиады должен утвердить итоговые результаты соответствующего этапа по каждому общеобразовательному предмету.</w:t>
      </w:r>
    </w:p>
    <w:p w:rsidR="005306BA" w:rsidRDefault="002906F2">
      <w:pPr>
        <w:pStyle w:val="a3"/>
        <w:spacing w:before="1" w:line="360" w:lineRule="auto"/>
        <w:ind w:right="99"/>
      </w:pPr>
      <w:r>
        <w:t>Итоговые результаты олимпиады организатор публикует на своем официальном ре</w:t>
      </w:r>
      <w:r>
        <w:t>сурсе в сети Интернет.</w:t>
      </w:r>
    </w:p>
    <w:sectPr w:rsidR="005306BA">
      <w:pgSz w:w="11910" w:h="16840"/>
      <w:pgMar w:top="1040" w:right="460" w:bottom="1240" w:left="160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6F2" w:rsidRDefault="002906F2">
      <w:r>
        <w:separator/>
      </w:r>
    </w:p>
  </w:endnote>
  <w:endnote w:type="continuationSeparator" w:id="0">
    <w:p w:rsidR="002906F2" w:rsidRDefault="0029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6BA" w:rsidRDefault="002906F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426560" behindDoc="1" locked="0" layoutInCell="1" allowOverlap="1">
              <wp:simplePos x="0" y="0"/>
              <wp:positionH relativeFrom="page">
                <wp:posOffset>4027296</wp:posOffset>
              </wp:positionH>
              <wp:positionV relativeFrom="page">
                <wp:posOffset>9885205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306BA" w:rsidRDefault="002906F2">
                          <w:pPr>
                            <w:pStyle w:val="a3"/>
                            <w:spacing w:before="10"/>
                            <w:ind w:left="60" w:firstLine="0"/>
                            <w:jc w:val="left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733FA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7.1pt;margin-top:778.35pt;width:19pt;height:15.3pt;z-index:-15889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" filled="f" stroked="f">
              <v:path arrowok="t"/>
              <v:textbox inset="0,0,0,0">
                <w:txbxContent>
                  <w:p w:rsidR="005306BA" w:rsidRDefault="002906F2">
                    <w:pPr>
                      <w:pStyle w:val="a3"/>
                      <w:spacing w:before="10"/>
                      <w:ind w:left="60" w:firstLine="0"/>
                      <w:jc w:val="left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733FA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6F2" w:rsidRDefault="002906F2">
      <w:r>
        <w:separator/>
      </w:r>
    </w:p>
  </w:footnote>
  <w:footnote w:type="continuationSeparator" w:id="0">
    <w:p w:rsidR="002906F2" w:rsidRDefault="00290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044C7"/>
    <w:multiLevelType w:val="hybridMultilevel"/>
    <w:tmpl w:val="B2701E82"/>
    <w:lvl w:ilvl="0" w:tplc="E06898EC">
      <w:start w:val="1"/>
      <w:numFmt w:val="decimal"/>
      <w:lvlText w:val="%1."/>
      <w:lvlJc w:val="left"/>
      <w:pPr>
        <w:ind w:left="1050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A4B1C2">
      <w:numFmt w:val="bullet"/>
      <w:lvlText w:val="•"/>
      <w:lvlJc w:val="left"/>
      <w:pPr>
        <w:ind w:left="1938" w:hanging="240"/>
      </w:pPr>
      <w:rPr>
        <w:rFonts w:hint="default"/>
        <w:lang w:val="ru-RU" w:eastAsia="en-US" w:bidi="ar-SA"/>
      </w:rPr>
    </w:lvl>
    <w:lvl w:ilvl="2" w:tplc="FF1C7510">
      <w:numFmt w:val="bullet"/>
      <w:lvlText w:val="•"/>
      <w:lvlJc w:val="left"/>
      <w:pPr>
        <w:ind w:left="2817" w:hanging="240"/>
      </w:pPr>
      <w:rPr>
        <w:rFonts w:hint="default"/>
        <w:lang w:val="ru-RU" w:eastAsia="en-US" w:bidi="ar-SA"/>
      </w:rPr>
    </w:lvl>
    <w:lvl w:ilvl="3" w:tplc="7BE8017A">
      <w:numFmt w:val="bullet"/>
      <w:lvlText w:val="•"/>
      <w:lvlJc w:val="left"/>
      <w:pPr>
        <w:ind w:left="3695" w:hanging="240"/>
      </w:pPr>
      <w:rPr>
        <w:rFonts w:hint="default"/>
        <w:lang w:val="ru-RU" w:eastAsia="en-US" w:bidi="ar-SA"/>
      </w:rPr>
    </w:lvl>
    <w:lvl w:ilvl="4" w:tplc="15465D38">
      <w:numFmt w:val="bullet"/>
      <w:lvlText w:val="•"/>
      <w:lvlJc w:val="left"/>
      <w:pPr>
        <w:ind w:left="4574" w:hanging="240"/>
      </w:pPr>
      <w:rPr>
        <w:rFonts w:hint="default"/>
        <w:lang w:val="ru-RU" w:eastAsia="en-US" w:bidi="ar-SA"/>
      </w:rPr>
    </w:lvl>
    <w:lvl w:ilvl="5" w:tplc="970062E4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5A3C1C76">
      <w:numFmt w:val="bullet"/>
      <w:lvlText w:val="•"/>
      <w:lvlJc w:val="left"/>
      <w:pPr>
        <w:ind w:left="6331" w:hanging="240"/>
      </w:pPr>
      <w:rPr>
        <w:rFonts w:hint="default"/>
        <w:lang w:val="ru-RU" w:eastAsia="en-US" w:bidi="ar-SA"/>
      </w:rPr>
    </w:lvl>
    <w:lvl w:ilvl="7" w:tplc="64DCB1EA">
      <w:numFmt w:val="bullet"/>
      <w:lvlText w:val="•"/>
      <w:lvlJc w:val="left"/>
      <w:pPr>
        <w:ind w:left="7210" w:hanging="240"/>
      </w:pPr>
      <w:rPr>
        <w:rFonts w:hint="default"/>
        <w:lang w:val="ru-RU" w:eastAsia="en-US" w:bidi="ar-SA"/>
      </w:rPr>
    </w:lvl>
    <w:lvl w:ilvl="8" w:tplc="14705F8A">
      <w:numFmt w:val="bullet"/>
      <w:lvlText w:val="•"/>
      <w:lvlJc w:val="left"/>
      <w:pPr>
        <w:ind w:left="8089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42A742FB"/>
    <w:multiLevelType w:val="hybridMultilevel"/>
    <w:tmpl w:val="A6DAAD26"/>
    <w:lvl w:ilvl="0" w:tplc="172C6B58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CE8D28">
      <w:numFmt w:val="bullet"/>
      <w:lvlText w:val="•"/>
      <w:lvlJc w:val="left"/>
      <w:pPr>
        <w:ind w:left="1290" w:hanging="240"/>
      </w:pPr>
      <w:rPr>
        <w:rFonts w:hint="default"/>
        <w:lang w:val="ru-RU" w:eastAsia="en-US" w:bidi="ar-SA"/>
      </w:rPr>
    </w:lvl>
    <w:lvl w:ilvl="2" w:tplc="CA28146E">
      <w:numFmt w:val="bullet"/>
      <w:lvlText w:val="•"/>
      <w:lvlJc w:val="left"/>
      <w:pPr>
        <w:ind w:left="2241" w:hanging="240"/>
      </w:pPr>
      <w:rPr>
        <w:rFonts w:hint="default"/>
        <w:lang w:val="ru-RU" w:eastAsia="en-US" w:bidi="ar-SA"/>
      </w:rPr>
    </w:lvl>
    <w:lvl w:ilvl="3" w:tplc="050E5D7A">
      <w:numFmt w:val="bullet"/>
      <w:lvlText w:val="•"/>
      <w:lvlJc w:val="left"/>
      <w:pPr>
        <w:ind w:left="3191" w:hanging="240"/>
      </w:pPr>
      <w:rPr>
        <w:rFonts w:hint="default"/>
        <w:lang w:val="ru-RU" w:eastAsia="en-US" w:bidi="ar-SA"/>
      </w:rPr>
    </w:lvl>
    <w:lvl w:ilvl="4" w:tplc="A17CB3D2">
      <w:numFmt w:val="bullet"/>
      <w:lvlText w:val="•"/>
      <w:lvlJc w:val="left"/>
      <w:pPr>
        <w:ind w:left="4142" w:hanging="240"/>
      </w:pPr>
      <w:rPr>
        <w:rFonts w:hint="default"/>
        <w:lang w:val="ru-RU" w:eastAsia="en-US" w:bidi="ar-SA"/>
      </w:rPr>
    </w:lvl>
    <w:lvl w:ilvl="5" w:tplc="F9049508">
      <w:numFmt w:val="bullet"/>
      <w:lvlText w:val="•"/>
      <w:lvlJc w:val="left"/>
      <w:pPr>
        <w:ind w:left="5093" w:hanging="240"/>
      </w:pPr>
      <w:rPr>
        <w:rFonts w:hint="default"/>
        <w:lang w:val="ru-RU" w:eastAsia="en-US" w:bidi="ar-SA"/>
      </w:rPr>
    </w:lvl>
    <w:lvl w:ilvl="6" w:tplc="F092A36A">
      <w:numFmt w:val="bullet"/>
      <w:lvlText w:val="•"/>
      <w:lvlJc w:val="left"/>
      <w:pPr>
        <w:ind w:left="6043" w:hanging="240"/>
      </w:pPr>
      <w:rPr>
        <w:rFonts w:hint="default"/>
        <w:lang w:val="ru-RU" w:eastAsia="en-US" w:bidi="ar-SA"/>
      </w:rPr>
    </w:lvl>
    <w:lvl w:ilvl="7" w:tplc="A9687CA6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8" w:tplc="87880332">
      <w:numFmt w:val="bullet"/>
      <w:lvlText w:val="•"/>
      <w:lvlJc w:val="left"/>
      <w:pPr>
        <w:ind w:left="7945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51BE342C"/>
    <w:multiLevelType w:val="hybridMultilevel"/>
    <w:tmpl w:val="7E0CF41A"/>
    <w:lvl w:ilvl="0" w:tplc="45309ACE">
      <w:numFmt w:val="bullet"/>
      <w:lvlText w:val=""/>
      <w:lvlJc w:val="left"/>
      <w:pPr>
        <w:ind w:left="810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76F886">
      <w:numFmt w:val="bullet"/>
      <w:lvlText w:val="•"/>
      <w:lvlJc w:val="left"/>
      <w:pPr>
        <w:ind w:left="1722" w:hanging="281"/>
      </w:pPr>
      <w:rPr>
        <w:rFonts w:hint="default"/>
        <w:lang w:val="ru-RU" w:eastAsia="en-US" w:bidi="ar-SA"/>
      </w:rPr>
    </w:lvl>
    <w:lvl w:ilvl="2" w:tplc="DE503A3E">
      <w:numFmt w:val="bullet"/>
      <w:lvlText w:val="•"/>
      <w:lvlJc w:val="left"/>
      <w:pPr>
        <w:ind w:left="2625" w:hanging="281"/>
      </w:pPr>
      <w:rPr>
        <w:rFonts w:hint="default"/>
        <w:lang w:val="ru-RU" w:eastAsia="en-US" w:bidi="ar-SA"/>
      </w:rPr>
    </w:lvl>
    <w:lvl w:ilvl="3" w:tplc="AEB4C66E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FC803DF8">
      <w:numFmt w:val="bullet"/>
      <w:lvlText w:val="•"/>
      <w:lvlJc w:val="left"/>
      <w:pPr>
        <w:ind w:left="4430" w:hanging="281"/>
      </w:pPr>
      <w:rPr>
        <w:rFonts w:hint="default"/>
        <w:lang w:val="ru-RU" w:eastAsia="en-US" w:bidi="ar-SA"/>
      </w:rPr>
    </w:lvl>
    <w:lvl w:ilvl="5" w:tplc="BABC5B54"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3C5CF77E">
      <w:numFmt w:val="bullet"/>
      <w:lvlText w:val="•"/>
      <w:lvlJc w:val="left"/>
      <w:pPr>
        <w:ind w:left="6235" w:hanging="281"/>
      </w:pPr>
      <w:rPr>
        <w:rFonts w:hint="default"/>
        <w:lang w:val="ru-RU" w:eastAsia="en-US" w:bidi="ar-SA"/>
      </w:rPr>
    </w:lvl>
    <w:lvl w:ilvl="7" w:tplc="629C988C">
      <w:numFmt w:val="bullet"/>
      <w:lvlText w:val="•"/>
      <w:lvlJc w:val="left"/>
      <w:pPr>
        <w:ind w:left="7138" w:hanging="281"/>
      </w:pPr>
      <w:rPr>
        <w:rFonts w:hint="default"/>
        <w:lang w:val="ru-RU" w:eastAsia="en-US" w:bidi="ar-SA"/>
      </w:rPr>
    </w:lvl>
    <w:lvl w:ilvl="8" w:tplc="D5A6D8FC">
      <w:numFmt w:val="bullet"/>
      <w:lvlText w:val="•"/>
      <w:lvlJc w:val="left"/>
      <w:pPr>
        <w:ind w:left="8041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723366F5"/>
    <w:multiLevelType w:val="hybridMultilevel"/>
    <w:tmpl w:val="1AD23432"/>
    <w:lvl w:ilvl="0" w:tplc="B5DAE930">
      <w:numFmt w:val="bullet"/>
      <w:lvlText w:val=""/>
      <w:lvlJc w:val="left"/>
      <w:pPr>
        <w:ind w:left="10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960DAA">
      <w:numFmt w:val="bullet"/>
      <w:lvlText w:val="•"/>
      <w:lvlJc w:val="left"/>
      <w:pPr>
        <w:ind w:left="1074" w:hanging="281"/>
      </w:pPr>
      <w:rPr>
        <w:rFonts w:hint="default"/>
        <w:lang w:val="ru-RU" w:eastAsia="en-US" w:bidi="ar-SA"/>
      </w:rPr>
    </w:lvl>
    <w:lvl w:ilvl="2" w:tplc="7CFC5AEA">
      <w:numFmt w:val="bullet"/>
      <w:lvlText w:val="•"/>
      <w:lvlJc w:val="left"/>
      <w:pPr>
        <w:ind w:left="2049" w:hanging="281"/>
      </w:pPr>
      <w:rPr>
        <w:rFonts w:hint="default"/>
        <w:lang w:val="ru-RU" w:eastAsia="en-US" w:bidi="ar-SA"/>
      </w:rPr>
    </w:lvl>
    <w:lvl w:ilvl="3" w:tplc="3E98D2DC">
      <w:numFmt w:val="bullet"/>
      <w:lvlText w:val="•"/>
      <w:lvlJc w:val="left"/>
      <w:pPr>
        <w:ind w:left="3023" w:hanging="281"/>
      </w:pPr>
      <w:rPr>
        <w:rFonts w:hint="default"/>
        <w:lang w:val="ru-RU" w:eastAsia="en-US" w:bidi="ar-SA"/>
      </w:rPr>
    </w:lvl>
    <w:lvl w:ilvl="4" w:tplc="C09C99A4">
      <w:numFmt w:val="bullet"/>
      <w:lvlText w:val="•"/>
      <w:lvlJc w:val="left"/>
      <w:pPr>
        <w:ind w:left="3998" w:hanging="281"/>
      </w:pPr>
      <w:rPr>
        <w:rFonts w:hint="default"/>
        <w:lang w:val="ru-RU" w:eastAsia="en-US" w:bidi="ar-SA"/>
      </w:rPr>
    </w:lvl>
    <w:lvl w:ilvl="5" w:tplc="9910A468">
      <w:numFmt w:val="bullet"/>
      <w:lvlText w:val="•"/>
      <w:lvlJc w:val="left"/>
      <w:pPr>
        <w:ind w:left="4973" w:hanging="281"/>
      </w:pPr>
      <w:rPr>
        <w:rFonts w:hint="default"/>
        <w:lang w:val="ru-RU" w:eastAsia="en-US" w:bidi="ar-SA"/>
      </w:rPr>
    </w:lvl>
    <w:lvl w:ilvl="6" w:tplc="C1D4533E">
      <w:numFmt w:val="bullet"/>
      <w:lvlText w:val="•"/>
      <w:lvlJc w:val="left"/>
      <w:pPr>
        <w:ind w:left="5947" w:hanging="281"/>
      </w:pPr>
      <w:rPr>
        <w:rFonts w:hint="default"/>
        <w:lang w:val="ru-RU" w:eastAsia="en-US" w:bidi="ar-SA"/>
      </w:rPr>
    </w:lvl>
    <w:lvl w:ilvl="7" w:tplc="E92CD740">
      <w:numFmt w:val="bullet"/>
      <w:lvlText w:val="•"/>
      <w:lvlJc w:val="left"/>
      <w:pPr>
        <w:ind w:left="6922" w:hanging="281"/>
      </w:pPr>
      <w:rPr>
        <w:rFonts w:hint="default"/>
        <w:lang w:val="ru-RU" w:eastAsia="en-US" w:bidi="ar-SA"/>
      </w:rPr>
    </w:lvl>
    <w:lvl w:ilvl="8" w:tplc="5284ED90">
      <w:numFmt w:val="bullet"/>
      <w:lvlText w:val="•"/>
      <w:lvlJc w:val="left"/>
      <w:pPr>
        <w:ind w:left="7897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6BA"/>
    <w:rsid w:val="002906F2"/>
    <w:rsid w:val="005306BA"/>
    <w:rsid w:val="00C7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07148-8DA6-47FB-9EFE-EC87A2D2F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50" w:hanging="24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342" w:hanging="24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8"/>
      <w:ind w:left="102" w:hanging="28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4433</Words>
  <Characters>25271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2</cp:revision>
  <dcterms:created xsi:type="dcterms:W3CDTF">2024-10-02T12:32:00Z</dcterms:created>
  <dcterms:modified xsi:type="dcterms:W3CDTF">2024-10-02T12:32:00Z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2024-10-02T00:00:00Z</vt:filetime>
  </property>
  <property fmtid="{D5CDD505-2E9C-101B-9397-08002B2CF9AE}" pid="5" name="Producer">
    <vt:lpwstr>Microsoft® Word LTSC</vt:lpwstr>
  </property>
</Properties>
</file>