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39"/>
        <w:gridCol w:w="7594"/>
        <w:gridCol w:w="989"/>
      </w:tblGrid>
      <w:tr>
        <w:trPr/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Вопрос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БАЛЛЫ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В) человек - машина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А) холодильник</w:t>
            </w:r>
          </w:p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В) стиральная машина</w:t>
            </w:r>
          </w:p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Д) робот-пылесос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31500 рублей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2465 грамм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А) человек - человек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16000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Б) Ни один датчик не видит черной линии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А) Хотя бы один из датчиков над черной линией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А) Хотя бы один из датчиков над черной линией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510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lang w:val="en-US"/>
              </w:rPr>
              <w:t>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0010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7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ОЦЕНКА КЕЙСА: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890"/>
        <w:gridCol w:w="1474"/>
      </w:tblGrid>
      <w:tr>
        <w:trPr/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Решение: Для определения максимальной передачи нужно найти комбинацию шестеренок, которая создаст наибольшее передаточное отношение.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Давайте рассмотрим возможные комбинации из 6 шестеренок, начиная с 8-зубой шестерни на валу мотора: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1) 8, 8, 8, 8, 8, 8. Передаточное отношение равно 1:1, так как все шестерни имеют одинаковое количество зубьев.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2) 8, 8, 8, 8, 8, 12. Передаточное отношение равно 1,5:1 (12/8), так как первые пять шестеренок имеют 8 зубьев, а последняя имеет 12 зубьев.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3) 8, 8, 8, 8, 8, 20. Передаточное отношение равно 2,5:1 (20/8), так как первые пять шестеренок имеют 8 зубьев, а последняя имеет 20 зубьев.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4) 8, 8, 8, 8, 8, 24. Передаточное отношение равно 3:1 (24/8).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5) 8, 8, 8, 8, 8, 40. Передаточное отношение равно 5:1 (40/8).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i/>
                <w:iCs/>
                <w:sz w:val="22"/>
              </w:rPr>
              <w:t>Из вышеперечисленных комбинаций максимальное передаточное отношение будет 5:1 (40/8), и для этого ребята должны использовать шестерни 8, 8, 8, 8, 8 и 40.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i/>
                <w:i/>
                <w:iCs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</w:rPr>
              <w:t>Ответ а) 5:1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0" w:after="0"/>
              <w:jc w:val="left"/>
              <w:rPr>
                <w:i/>
                <w:i/>
                <w:iCs/>
              </w:rPr>
            </w:pPr>
            <w:bookmarkStart w:id="0" w:name="_GoBack"/>
            <w:r>
              <w:rPr>
                <w:rFonts w:eastAsia="Calibri" w:cs="Times New Roman" w:ascii="Arial" w:hAnsi="Arial"/>
                <w:b/>
                <w:bCs/>
                <w:i/>
                <w:iCs/>
                <w:kern w:val="0"/>
                <w:sz w:val="22"/>
                <w:szCs w:val="24"/>
                <w:lang w:val="ru-RU" w:eastAsia="en-US" w:bidi="ar-SA"/>
              </w:rPr>
              <w:t>Ответ б) 8, 8, 8, 8, 8, 40</w:t>
            </w:r>
            <w:bookmarkEnd w:id="0"/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Calibri"/>
                <w:b/>
                <w:b/>
                <w:bCs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Критерий оценки кейса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Балл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Ответ а) верный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Ответ б) верный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Примечание: если в ответе будет другой порядок шестеренок, но его передаточное отношение будет равно предыдущему ответу в части а), то ответ считать верным.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8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Дано подробное объяснение ответов. 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4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</w:tbl>
    <w:p>
      <w:pPr>
        <w:pStyle w:val="Normal"/>
        <w:rPr>
          <w:b/>
          <w:b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2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РОБОТОТЕХНИКА — 7-8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КЛЮЧ ОТВЕТЫ и КРИТЕРИИ ОЦЕНКИ КЕЙСА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Application>LibreOffice/7.3.5.2$Windows_X86_64 LibreOffice_project/184fe81b8c8c30d8b5082578aee2fed2ea847c01</Application>
  <AppVersion>15.0000</AppVersion>
  <Pages>2</Pages>
  <Words>321</Words>
  <Characters>1437</Characters>
  <CharactersWithSpaces>1669</CharactersWithSpaces>
  <Paragraphs>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2023-12-02T22:15:34Z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