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ТЕОРЕТ</w:t>
      </w:r>
      <w:r w:rsidRPr="00365F68">
        <w:rPr>
          <w:rFonts w:ascii="Times New Roman" w:hAnsi="Times New Roman" w:cs="Times New Roman"/>
          <w:sz w:val="24"/>
          <w:szCs w:val="24"/>
        </w:rPr>
        <w:t>ИЧЕСКОГО ТУРА</w:t>
      </w:r>
    </w:p>
    <w:p w:rsidR="00E05F16" w:rsidRDefault="00E05F16" w:rsidP="00E05F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74764A">
        <w:rPr>
          <w:rFonts w:ascii="Times New Roman" w:hAnsi="Times New Roman" w:cs="Times New Roman"/>
          <w:sz w:val="24"/>
          <w:szCs w:val="24"/>
        </w:rPr>
        <w:t>возрастной группы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764A">
        <w:rPr>
          <w:rFonts w:ascii="Times New Roman" w:hAnsi="Times New Roman" w:cs="Times New Roman"/>
          <w:sz w:val="24"/>
          <w:szCs w:val="24"/>
        </w:rPr>
        <w:t xml:space="preserve"> класс) муниципального этапа</w:t>
      </w:r>
    </w:p>
    <w:p w:rsidR="00E05F16" w:rsidRPr="0074764A" w:rsidRDefault="00E05F16" w:rsidP="00E05F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олимпиады школьников по основам безопасности жизнедеятельности</w:t>
      </w:r>
    </w:p>
    <w:p w:rsidR="00E05F16" w:rsidRPr="0074764A" w:rsidRDefault="00E05F16" w:rsidP="00E05F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9B2C93" w:rsidRDefault="009B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ВСЕРОССИЙСКАЯ ОЛИМПИАДА ШКОЛЬНИКОВ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(</w:t>
      </w:r>
      <w:r w:rsidRPr="00C23BC8">
        <w:rPr>
          <w:rFonts w:ascii="Times New Roman" w:hAnsi="Times New Roman" w:cs="Times New Roman"/>
          <w:b/>
          <w:sz w:val="24"/>
          <w:szCs w:val="24"/>
        </w:rPr>
        <w:t>МУНИЦИПАЛЬНЫЙ ЭТАП)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6824E6" w:rsidRPr="00C23BC8" w:rsidRDefault="002E784B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</w:t>
      </w:r>
      <w:r w:rsidR="006824E6" w:rsidRPr="00C23BC8">
        <w:rPr>
          <w:rFonts w:ascii="Times New Roman" w:hAnsi="Times New Roman" w:cs="Times New Roman"/>
          <w:sz w:val="24"/>
          <w:szCs w:val="24"/>
        </w:rPr>
        <w:t xml:space="preserve"> возрастная группа (</w:t>
      </w:r>
      <w:r>
        <w:rPr>
          <w:rFonts w:ascii="Times New Roman" w:hAnsi="Times New Roman" w:cs="Times New Roman"/>
          <w:sz w:val="24"/>
          <w:szCs w:val="24"/>
        </w:rPr>
        <w:t>9</w:t>
      </w:r>
      <w:r w:rsidR="006824E6" w:rsidRPr="00C23BC8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Уважаемый участник олимпиады!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Вам предстоит выполнить теоретические (модуль 1) и тестовые задания (модуль 2).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Время выполнения заданий теоретического тура 1 час 30 минут (90 минут).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Выполнение теоретических заданий модуля 1 целесообразно организовать следующим образом: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не спеша, внимательно прочитайте задание и определите, наиболее верный и полный ответ;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отвечая на теоретический вопрос, обдумайте и сформулируйте конкретный ответ только на поставленный вопрос;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после выполнения всех предложенных заданий еще раз удостоверьтесь в правильности выбранных Вами ответов и решений.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Выполнение заданий модуля 2 целесообразно организовать следующим образом: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не спеша, внимательно прочитайте тестовое задание;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определите, какой из предложенных вариантов ответа (в случае их наличия) наиболее верный и полный;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напишите ответ (на задания со свободным ответом), либо букву, цифру, соответствующую выбранному Вами ответу (на задания с выбором ответа из предложенных);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продолжайте, таким образом, работу до завершения выполнения заданий;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после выполнения всех предложенных заданий еще раз удостоверьтесь в правильности ваших ответов;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если потребуется корректировка выбранного Вами варианта ответа, то неправильный вариант ответа зачеркните крестиком и рядом напишите новый.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Предупреждаем Вас, что: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при оценке заданий модуля 2,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правильный), или все ответы;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при оценке заданий модуля 2,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Максимальная оценка – 100 баллов</w:t>
      </w:r>
    </w:p>
    <w:p w:rsidR="006824E6" w:rsidRPr="00C23BC8" w:rsidRDefault="006824E6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br w:type="page"/>
      </w:r>
    </w:p>
    <w:p w:rsidR="00791AC5" w:rsidRPr="00C23BC8" w:rsidRDefault="00791AC5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</w:t>
      </w:r>
    </w:p>
    <w:p w:rsidR="00D42BB8" w:rsidRDefault="0035352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 xml:space="preserve">качественным </w:t>
      </w:r>
      <w:r w:rsidRPr="00353527">
        <w:rPr>
          <w:rFonts w:ascii="Times New Roman" w:hAnsi="Times New Roman" w:cs="Times New Roman"/>
          <w:sz w:val="24"/>
          <w:szCs w:val="24"/>
        </w:rPr>
        <w:t xml:space="preserve">описанием уровня опасности от погодных факторов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53527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уровнем, а также </w:t>
      </w:r>
      <w:r w:rsidRPr="00353527">
        <w:rPr>
          <w:rFonts w:ascii="Times New Roman" w:hAnsi="Times New Roman" w:cs="Times New Roman"/>
          <w:sz w:val="24"/>
          <w:szCs w:val="24"/>
        </w:rPr>
        <w:t>цветовым обозначением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8"/>
        <w:gridCol w:w="1087"/>
        <w:gridCol w:w="4394"/>
        <w:gridCol w:w="1047"/>
        <w:gridCol w:w="1782"/>
      </w:tblGrid>
      <w:tr w:rsidR="006C2C95" w:rsidTr="00452D76">
        <w:tc>
          <w:tcPr>
            <w:tcW w:w="1318" w:type="dxa"/>
            <w:shd w:val="clear" w:color="auto" w:fill="D9D9D9" w:themeFill="background1" w:themeFillShade="D9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опасности 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4394" w:type="dxa"/>
            <w:shd w:val="clear" w:color="auto" w:fill="D9D9D9" w:themeFill="background1" w:themeFillShade="D9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уровня опасности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0" w:type="auto"/>
            <w:shd w:val="clear" w:color="auto" w:fill="D9D9D9" w:themeFill="background1" w:themeFillShade="D9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Цветовое обозначение </w:t>
            </w:r>
          </w:p>
        </w:tc>
      </w:tr>
      <w:tr w:rsidR="006C2C95" w:rsidTr="00452D76">
        <w:tc>
          <w:tcPr>
            <w:tcW w:w="1318" w:type="dxa"/>
          </w:tcPr>
          <w:p w:rsidR="006C2C95" w:rsidRPr="0065204E" w:rsidRDefault="0065204E" w:rsidP="0065204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4394" w:type="dxa"/>
          </w:tcPr>
          <w:p w:rsidR="006C2C95" w:rsidRDefault="006C2C95" w:rsidP="0045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Наблюдаются или ожидаются в прогностический период некоторые опасности для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открытом воздухе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0" w:type="auto"/>
          </w:tcPr>
          <w:p w:rsidR="006C2C95" w:rsidRDefault="0065204E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</w:t>
            </w:r>
            <w:proofErr w:type="spellStart"/>
            <w:r w:rsidR="006C2C95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</w:p>
        </w:tc>
      </w:tr>
      <w:tr w:rsidR="006C2C95" w:rsidTr="00452D76">
        <w:tc>
          <w:tcPr>
            <w:tcW w:w="1318" w:type="dxa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4394" w:type="dxa"/>
          </w:tcPr>
          <w:p w:rsidR="006C2C95" w:rsidRDefault="006C2C95" w:rsidP="0045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Для населения наблюдаются или ожидаются опасности от погодных факторов, угрожающие жизни, значительные негативные экономические и социальные последствия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0" w:type="auto"/>
          </w:tcPr>
          <w:p w:rsidR="006C2C95" w:rsidRDefault="006C2C95" w:rsidP="00452D76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6C2C95" w:rsidTr="00452D76">
        <w:tc>
          <w:tcPr>
            <w:tcW w:w="1318" w:type="dxa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4394" w:type="dxa"/>
          </w:tcPr>
          <w:p w:rsidR="006C2C95" w:rsidRDefault="006C2C95" w:rsidP="0045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Для всех видов деятельности и населения наблюдаются или ожидаются в прогностический период опасности от погодных факторов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0" w:type="auto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6C2C95" w:rsidTr="00452D76">
        <w:tc>
          <w:tcPr>
            <w:tcW w:w="1318" w:type="dxa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4394" w:type="dxa"/>
          </w:tcPr>
          <w:p w:rsidR="006C2C95" w:rsidRDefault="006C2C95" w:rsidP="00452D76">
            <w:pPr>
              <w:ind w:right="-3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информации, отсутствии прогнозов по отдельным территориям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0" w:type="auto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6C2C95" w:rsidTr="00452D76">
        <w:tc>
          <w:tcPr>
            <w:tcW w:w="1318" w:type="dxa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4394" w:type="dxa"/>
          </w:tcPr>
          <w:p w:rsidR="006C2C95" w:rsidRDefault="006C2C95" w:rsidP="0045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от гидрометеорологических явлений, комплекса метеорологических явлений не наблюдаются и в прогностический период не ожидаются 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6C2C95" w:rsidRDefault="006C2C95" w:rsidP="00452D76"/>
        </w:tc>
        <w:tc>
          <w:tcPr>
            <w:tcW w:w="0" w:type="auto"/>
          </w:tcPr>
          <w:p w:rsidR="006C2C95" w:rsidRDefault="006C2C95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</w:tr>
    </w:tbl>
    <w:p w:rsidR="00CB6D8F" w:rsidRDefault="00CB6D8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AC5" w:rsidRPr="00C23BC8" w:rsidRDefault="00C23BC8" w:rsidP="00C23B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</w:t>
      </w:r>
      <w:r w:rsidR="00791AC5" w:rsidRPr="00C23BC8">
        <w:rPr>
          <w:rFonts w:ascii="Times New Roman" w:hAnsi="Times New Roman" w:cs="Times New Roman"/>
          <w:sz w:val="24"/>
          <w:szCs w:val="24"/>
        </w:rPr>
        <w:t>аксимальный</w:t>
      </w:r>
      <w:r w:rsidRPr="00C23BC8">
        <w:rPr>
          <w:rFonts w:ascii="Times New Roman" w:hAnsi="Times New Roman" w:cs="Times New Roman"/>
          <w:sz w:val="24"/>
          <w:szCs w:val="24"/>
        </w:rPr>
        <w:t xml:space="preserve"> балл</w:t>
      </w:r>
      <w:r w:rsidR="00791AC5" w:rsidRPr="00C23BC8">
        <w:rPr>
          <w:rFonts w:ascii="Times New Roman" w:hAnsi="Times New Roman" w:cs="Times New Roman"/>
          <w:sz w:val="24"/>
          <w:szCs w:val="24"/>
        </w:rPr>
        <w:t xml:space="preserve"> – </w:t>
      </w:r>
      <w:r w:rsidR="00353527">
        <w:rPr>
          <w:rFonts w:ascii="Times New Roman" w:hAnsi="Times New Roman" w:cs="Times New Roman"/>
          <w:b/>
          <w:sz w:val="24"/>
          <w:szCs w:val="24"/>
        </w:rPr>
        <w:t>10</w:t>
      </w:r>
      <w:r w:rsidR="00791AC5"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014" w:rsidRDefault="00A7101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E8D" w:rsidRDefault="00F14F2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5E1183" w:rsidRPr="00060C2F" w:rsidRDefault="009C43C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C2F">
        <w:rPr>
          <w:rFonts w:ascii="Times New Roman" w:hAnsi="Times New Roman" w:cs="Times New Roman"/>
          <w:sz w:val="24"/>
          <w:szCs w:val="24"/>
        </w:rPr>
        <w:t xml:space="preserve">Правая рука регулировщика </w:t>
      </w:r>
      <w:r w:rsidR="007F163E" w:rsidRPr="00060C2F">
        <w:rPr>
          <w:rFonts w:ascii="Times New Roman" w:hAnsi="Times New Roman" w:cs="Times New Roman"/>
          <w:sz w:val="24"/>
          <w:szCs w:val="24"/>
        </w:rPr>
        <w:t>вытянута</w:t>
      </w:r>
      <w:r w:rsidRPr="00060C2F">
        <w:rPr>
          <w:rFonts w:ascii="Times New Roman" w:hAnsi="Times New Roman" w:cs="Times New Roman"/>
          <w:sz w:val="24"/>
          <w:szCs w:val="24"/>
        </w:rPr>
        <w:t xml:space="preserve"> вперед, </w:t>
      </w:r>
      <w:r w:rsidR="00C34DF6" w:rsidRPr="00060C2F">
        <w:rPr>
          <w:rFonts w:ascii="Times New Roman" w:hAnsi="Times New Roman" w:cs="Times New Roman"/>
          <w:sz w:val="24"/>
          <w:szCs w:val="24"/>
        </w:rPr>
        <w:t>выберите правильное поведение</w:t>
      </w:r>
      <w:r w:rsidRPr="00060C2F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34DF6" w:rsidRPr="00060C2F">
        <w:rPr>
          <w:rFonts w:ascii="Times New Roman" w:hAnsi="Times New Roman" w:cs="Times New Roman"/>
          <w:sz w:val="24"/>
          <w:szCs w:val="24"/>
        </w:rPr>
        <w:t>ов</w:t>
      </w:r>
      <w:r w:rsidRPr="00060C2F">
        <w:rPr>
          <w:rFonts w:ascii="Times New Roman" w:hAnsi="Times New Roman" w:cs="Times New Roman"/>
          <w:sz w:val="24"/>
          <w:szCs w:val="24"/>
        </w:rPr>
        <w:t xml:space="preserve"> </w:t>
      </w:r>
      <w:r w:rsidR="00441065" w:rsidRPr="00060C2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C34DF6" w:rsidRPr="00060C2F">
        <w:rPr>
          <w:rFonts w:ascii="Times New Roman" w:hAnsi="Times New Roman" w:cs="Times New Roman"/>
          <w:sz w:val="24"/>
          <w:szCs w:val="24"/>
        </w:rPr>
        <w:t>.</w:t>
      </w:r>
      <w:r w:rsidRPr="00060C2F">
        <w:rPr>
          <w:rFonts w:ascii="Times New Roman" w:hAnsi="Times New Roman" w:cs="Times New Roman"/>
          <w:sz w:val="24"/>
          <w:szCs w:val="24"/>
        </w:rPr>
        <w:t xml:space="preserve"> </w:t>
      </w:r>
      <w:r w:rsidR="00452D76" w:rsidRPr="00060C2F">
        <w:rPr>
          <w:rFonts w:ascii="Times New Roman" w:hAnsi="Times New Roman" w:cs="Times New Roman"/>
          <w:sz w:val="24"/>
          <w:szCs w:val="24"/>
        </w:rPr>
        <w:t>Отметьте</w:t>
      </w:r>
      <w:r w:rsidR="00441065" w:rsidRPr="00060C2F">
        <w:rPr>
          <w:rFonts w:ascii="Times New Roman" w:hAnsi="Times New Roman" w:cs="Times New Roman"/>
          <w:sz w:val="24"/>
          <w:szCs w:val="24"/>
        </w:rPr>
        <w:t xml:space="preserve"> правильный ответ в третьем столбце.</w:t>
      </w:r>
      <w:r w:rsidR="00C34DF6" w:rsidRPr="00060C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48"/>
        <w:gridCol w:w="2834"/>
        <w:gridCol w:w="2546"/>
      </w:tblGrid>
      <w:tr w:rsidR="00C34DF6" w:rsidRPr="00060C2F" w:rsidTr="005F60AB">
        <w:tc>
          <w:tcPr>
            <w:tcW w:w="2206" w:type="pct"/>
            <w:shd w:val="clear" w:color="auto" w:fill="D9D9D9" w:themeFill="background1" w:themeFillShade="D9"/>
          </w:tcPr>
          <w:p w:rsidR="00C34DF6" w:rsidRPr="00060C2F" w:rsidRDefault="00C34DF6" w:rsidP="00C34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Участники движения</w:t>
            </w:r>
          </w:p>
        </w:tc>
        <w:tc>
          <w:tcPr>
            <w:tcW w:w="1472" w:type="pct"/>
            <w:shd w:val="clear" w:color="auto" w:fill="D9D9D9" w:themeFill="background1" w:themeFillShade="D9"/>
          </w:tcPr>
          <w:p w:rsidR="00C34DF6" w:rsidRPr="00060C2F" w:rsidRDefault="00441065" w:rsidP="00C34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C34DF6"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pct"/>
            <w:shd w:val="clear" w:color="auto" w:fill="D9D9D9" w:themeFill="background1" w:themeFillShade="D9"/>
          </w:tcPr>
          <w:p w:rsidR="00C34DF6" w:rsidRPr="00060C2F" w:rsidRDefault="00441065" w:rsidP="00C34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Разрешено/запрещено</w:t>
            </w:r>
          </w:p>
        </w:tc>
      </w:tr>
      <w:tr w:rsidR="00C34DF6" w:rsidRPr="00060C2F" w:rsidTr="005F60AB">
        <w:tc>
          <w:tcPr>
            <w:tcW w:w="2206" w:type="pct"/>
          </w:tcPr>
          <w:p w:rsidR="00C34DF6" w:rsidRPr="00060C2F" w:rsidRDefault="00C34DF6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Пешеходы</w:t>
            </w:r>
          </w:p>
        </w:tc>
        <w:tc>
          <w:tcPr>
            <w:tcW w:w="1472" w:type="pct"/>
          </w:tcPr>
          <w:p w:rsidR="00C34DF6" w:rsidRPr="00060C2F" w:rsidRDefault="00DE0E0C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="00441065" w:rsidRPr="00060C2F">
              <w:rPr>
                <w:rFonts w:ascii="Times New Roman" w:hAnsi="Times New Roman" w:cs="Times New Roman"/>
                <w:sz w:val="24"/>
                <w:szCs w:val="24"/>
              </w:rPr>
              <w:t>проезж</w:t>
            </w: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41065"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065"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 за спиной регулировщика</w:t>
            </w:r>
          </w:p>
        </w:tc>
        <w:tc>
          <w:tcPr>
            <w:tcW w:w="1322" w:type="pct"/>
          </w:tcPr>
          <w:p w:rsidR="00441065" w:rsidRPr="00060C2F" w:rsidRDefault="00441065" w:rsidP="004410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C34DF6" w:rsidRPr="00060C2F" w:rsidRDefault="00441065" w:rsidP="004410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</w:t>
            </w:r>
          </w:p>
        </w:tc>
      </w:tr>
      <w:tr w:rsidR="00DE0E0C" w:rsidRPr="00060C2F" w:rsidTr="005F60AB">
        <w:tc>
          <w:tcPr>
            <w:tcW w:w="2206" w:type="pct"/>
          </w:tcPr>
          <w:p w:rsidR="00DE0E0C" w:rsidRPr="00060C2F" w:rsidRDefault="00DE0E0C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Пешеходы</w:t>
            </w:r>
          </w:p>
        </w:tc>
        <w:tc>
          <w:tcPr>
            <w:tcW w:w="1472" w:type="pct"/>
          </w:tcPr>
          <w:p w:rsidR="00DE0E0C" w:rsidRPr="00060C2F" w:rsidRDefault="00DE0E0C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переход проезжей части справа от регулировщика</w:t>
            </w:r>
          </w:p>
        </w:tc>
        <w:tc>
          <w:tcPr>
            <w:tcW w:w="1322" w:type="pct"/>
          </w:tcPr>
          <w:p w:rsidR="00DE0E0C" w:rsidRPr="00060C2F" w:rsidRDefault="00DE0E0C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DE0E0C" w:rsidRPr="00060C2F" w:rsidRDefault="00DE0E0C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DE0E0C" w:rsidRPr="00060C2F" w:rsidTr="005F60AB">
        <w:tc>
          <w:tcPr>
            <w:tcW w:w="2206" w:type="pct"/>
          </w:tcPr>
          <w:p w:rsidR="00DE0E0C" w:rsidRPr="00060C2F" w:rsidRDefault="00DE0E0C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Трамвай </w:t>
            </w:r>
            <w:r w:rsidR="00452D76" w:rsidRPr="00060C2F">
              <w:rPr>
                <w:rFonts w:ascii="Times New Roman" w:hAnsi="Times New Roman" w:cs="Times New Roman"/>
                <w:sz w:val="24"/>
                <w:szCs w:val="24"/>
              </w:rPr>
              <w:t>со стороны левого бока регулировщика</w:t>
            </w:r>
          </w:p>
        </w:tc>
        <w:tc>
          <w:tcPr>
            <w:tcW w:w="1472" w:type="pct"/>
          </w:tcPr>
          <w:p w:rsidR="00DE0E0C" w:rsidRPr="00060C2F" w:rsidRDefault="00452D76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DE0E0C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DE0E0C" w:rsidRPr="00060C2F" w:rsidTr="005F60AB">
        <w:tc>
          <w:tcPr>
            <w:tcW w:w="2206" w:type="pct"/>
          </w:tcPr>
          <w:p w:rsidR="00DE0E0C" w:rsidRPr="00060C2F" w:rsidRDefault="00452D76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Легковые автомобили со стороны левого бока регулировщика</w:t>
            </w:r>
          </w:p>
        </w:tc>
        <w:tc>
          <w:tcPr>
            <w:tcW w:w="1472" w:type="pct"/>
          </w:tcPr>
          <w:p w:rsidR="00DE0E0C" w:rsidRPr="00060C2F" w:rsidRDefault="00452D76" w:rsidP="00DE0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движение во всех направлениях</w:t>
            </w:r>
          </w:p>
        </w:tc>
        <w:tc>
          <w:tcPr>
            <w:tcW w:w="132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DE0E0C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452D76" w:rsidRPr="00060C2F" w:rsidTr="005F60AB">
        <w:tc>
          <w:tcPr>
            <w:tcW w:w="2206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Трамвай со стороны груди регулировщика</w:t>
            </w:r>
          </w:p>
        </w:tc>
        <w:tc>
          <w:tcPr>
            <w:tcW w:w="147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452D76" w:rsidRPr="00060C2F" w:rsidTr="005F60AB">
        <w:tc>
          <w:tcPr>
            <w:tcW w:w="2206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Трамвай со стороны груди регулировщика</w:t>
            </w:r>
          </w:p>
        </w:tc>
        <w:tc>
          <w:tcPr>
            <w:tcW w:w="147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движение направо</w:t>
            </w:r>
          </w:p>
        </w:tc>
        <w:tc>
          <w:tcPr>
            <w:tcW w:w="132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452D76" w:rsidRPr="00060C2F" w:rsidTr="005F60AB">
        <w:tc>
          <w:tcPr>
            <w:tcW w:w="2206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Легковые автомобили со стороны груди регулировщика</w:t>
            </w:r>
          </w:p>
        </w:tc>
        <w:tc>
          <w:tcPr>
            <w:tcW w:w="147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452D76" w:rsidRPr="00060C2F" w:rsidTr="005F60AB">
        <w:tc>
          <w:tcPr>
            <w:tcW w:w="2206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Легковые автомобили со стороны груди регулировщика</w:t>
            </w:r>
          </w:p>
        </w:tc>
        <w:tc>
          <w:tcPr>
            <w:tcW w:w="147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движение направо</w:t>
            </w:r>
          </w:p>
        </w:tc>
        <w:tc>
          <w:tcPr>
            <w:tcW w:w="132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452D76" w:rsidRPr="00060C2F" w:rsidTr="005F60AB">
        <w:tc>
          <w:tcPr>
            <w:tcW w:w="2206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Трамвай со стороны правого бока и спины регулировщика</w:t>
            </w:r>
          </w:p>
        </w:tc>
        <w:tc>
          <w:tcPr>
            <w:tcW w:w="147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движение во всех направлениях</w:t>
            </w:r>
          </w:p>
        </w:tc>
        <w:tc>
          <w:tcPr>
            <w:tcW w:w="132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452D76" w:rsidTr="005F60AB">
        <w:tc>
          <w:tcPr>
            <w:tcW w:w="2206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Легковые автомобили со стороны правого бока и спины регулировщика</w:t>
            </w:r>
          </w:p>
        </w:tc>
        <w:tc>
          <w:tcPr>
            <w:tcW w:w="147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движение во всех направлениях</w:t>
            </w:r>
          </w:p>
        </w:tc>
        <w:tc>
          <w:tcPr>
            <w:tcW w:w="1322" w:type="pct"/>
          </w:tcPr>
          <w:p w:rsidR="00452D76" w:rsidRPr="00060C2F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452D76" w:rsidRDefault="00452D76" w:rsidP="0045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</w:tbl>
    <w:p w:rsidR="00C34DF6" w:rsidRDefault="00C34DF6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183" w:rsidRDefault="005E1183" w:rsidP="005E11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E1183" w:rsidRDefault="005E1183" w:rsidP="005E1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8A66BA" w:rsidRDefault="00060C2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названием травмы, ее </w:t>
      </w:r>
      <w:r w:rsidR="008A66BA">
        <w:rPr>
          <w:rFonts w:ascii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A66BA">
        <w:rPr>
          <w:rFonts w:ascii="Times New Roman" w:hAnsi="Times New Roman" w:cs="Times New Roman"/>
          <w:sz w:val="24"/>
          <w:szCs w:val="24"/>
        </w:rPr>
        <w:t xml:space="preserve"> </w:t>
      </w:r>
      <w:r w:rsidR="008A66BA" w:rsidRPr="008A66BA">
        <w:rPr>
          <w:rFonts w:ascii="Times New Roman" w:hAnsi="Times New Roman" w:cs="Times New Roman"/>
          <w:sz w:val="24"/>
          <w:szCs w:val="24"/>
        </w:rPr>
        <w:t>и описани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A66BA" w:rsidRPr="008A66BA">
        <w:rPr>
          <w:rFonts w:ascii="Times New Roman" w:hAnsi="Times New Roman" w:cs="Times New Roman"/>
          <w:sz w:val="24"/>
          <w:szCs w:val="24"/>
        </w:rPr>
        <w:t xml:space="preserve"> первой помощи. 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500"/>
        <w:gridCol w:w="915"/>
        <w:gridCol w:w="3475"/>
        <w:gridCol w:w="689"/>
        <w:gridCol w:w="3055"/>
      </w:tblGrid>
      <w:tr w:rsidR="004C1B4F" w:rsidTr="004C1B4F">
        <w:tc>
          <w:tcPr>
            <w:tcW w:w="1500" w:type="dxa"/>
            <w:shd w:val="clear" w:color="auto" w:fill="D9D9D9" w:themeFill="background1" w:themeFillShade="D9"/>
          </w:tcPr>
          <w:p w:rsidR="00060C2F" w:rsidRDefault="00060C2F" w:rsidP="004E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Вид травмы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60C2F" w:rsidRDefault="00060C2F" w:rsidP="004E73CE"/>
        </w:tc>
        <w:tc>
          <w:tcPr>
            <w:tcW w:w="3475" w:type="dxa"/>
            <w:shd w:val="clear" w:color="auto" w:fill="D9D9D9" w:themeFill="background1" w:themeFillShade="D9"/>
          </w:tcPr>
          <w:p w:rsidR="00060C2F" w:rsidRDefault="00060C2F" w:rsidP="004E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Характеристика травмы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0C2F" w:rsidRDefault="00060C2F" w:rsidP="004E73CE"/>
        </w:tc>
        <w:tc>
          <w:tcPr>
            <w:tcW w:w="3055" w:type="dxa"/>
            <w:shd w:val="clear" w:color="auto" w:fill="D9D9D9" w:themeFill="background1" w:themeFillShade="D9"/>
          </w:tcPr>
          <w:p w:rsidR="00060C2F" w:rsidRDefault="00060C2F" w:rsidP="004E73CE">
            <w:pPr>
              <w:ind w:right="-8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4C1B4F" w:rsidTr="004C1B4F">
        <w:tc>
          <w:tcPr>
            <w:tcW w:w="1500" w:type="dxa"/>
          </w:tcPr>
          <w:p w:rsidR="00060C2F" w:rsidRP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Ушиб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60C2F" w:rsidRPr="00060C2F" w:rsidRDefault="00060C2F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стойкое ненормальное смещение костей, входящих в состав любого сустава, происходящее при разрыве суставной сумки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0C2F" w:rsidRPr="00060C2F" w:rsidRDefault="00060C2F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060C2F" w:rsidRDefault="004C1B4F" w:rsidP="004C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задержка развития отека и предотвращения шока. Эвакуация в больницу срочная и обязательно в лежачем положении</w:t>
            </w:r>
          </w:p>
        </w:tc>
      </w:tr>
      <w:tr w:rsidR="004C1B4F" w:rsidTr="004C1B4F">
        <w:tc>
          <w:tcPr>
            <w:tcW w:w="1500" w:type="dxa"/>
          </w:tcPr>
          <w:p w:rsidR="004E73CE" w:rsidRDefault="004C1B4F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 кости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4E73CE" w:rsidRP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E73CE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закрытое повреждение мягких тканей и кровеносных сосудов с образованием кровоподтеков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4E73CE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E73CE" w:rsidRDefault="005F60AB" w:rsidP="005F60AB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уменьшение болей и задержка развития отека</w:t>
            </w:r>
          </w:p>
        </w:tc>
      </w:tr>
      <w:tr w:rsidR="004C1B4F" w:rsidTr="004C1B4F">
        <w:trPr>
          <w:trHeight w:val="873"/>
        </w:trPr>
        <w:tc>
          <w:tcPr>
            <w:tcW w:w="1500" w:type="dxa"/>
          </w:tcPr>
          <w:p w:rsidR="004E73CE" w:rsidRDefault="004C1B4F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Вывих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4E73CE" w:rsidRP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E73CE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насильственное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целостности в результате удара,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сжатия, сдавления, перегиба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4E73CE" w:rsidRP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E73CE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накладывают давящую повязку, придают возвышенное положение и охлаждают место травмы</w:t>
            </w:r>
          </w:p>
        </w:tc>
      </w:tr>
      <w:tr w:rsidR="004C1B4F" w:rsidTr="004C1B4F">
        <w:tc>
          <w:tcPr>
            <w:tcW w:w="1500" w:type="dxa"/>
          </w:tcPr>
          <w:p w:rsidR="004E73CE" w:rsidRDefault="004C1B4F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4F">
              <w:rPr>
                <w:rFonts w:ascii="Times New Roman" w:hAnsi="Times New Roman" w:cs="Times New Roman"/>
                <w:sz w:val="24"/>
                <w:szCs w:val="24"/>
              </w:rPr>
              <w:t>Синдром сдавливания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4E73CE" w:rsidRP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E73CE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воздействие тяжести в виде земли,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породы, обломков зданий и т.п.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 xml:space="preserve">обширные участки тела,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чаще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4E73CE" w:rsidRP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E73CE" w:rsidRDefault="004C1B4F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прекращение дальнейшего смещения отломков, ослабление болевых ощущений, наложение шины</w:t>
            </w:r>
          </w:p>
        </w:tc>
      </w:tr>
      <w:tr w:rsidR="004C1B4F" w:rsidTr="004C1B4F">
        <w:tc>
          <w:tcPr>
            <w:tcW w:w="1500" w:type="dxa"/>
          </w:tcPr>
          <w:p w:rsidR="004E73CE" w:rsidRDefault="005F60AB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Растяжения и разрывы связок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4E73CE" w:rsidRP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E73CE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возникают в результате резких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 xml:space="preserve">быстрых движений,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которых кость выходит за пределы обычной амплитуды движений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4E73CE" w:rsidRPr="00060C2F" w:rsidRDefault="004E73CE" w:rsidP="004E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4E73CE" w:rsidRDefault="005F60AB" w:rsidP="005F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AB">
              <w:rPr>
                <w:rFonts w:ascii="Times New Roman" w:hAnsi="Times New Roman" w:cs="Times New Roman"/>
                <w:sz w:val="24"/>
                <w:szCs w:val="24"/>
              </w:rPr>
              <w:t xml:space="preserve">тугое </w:t>
            </w:r>
            <w:proofErr w:type="spellStart"/>
            <w:r w:rsidRPr="005F60AB">
              <w:rPr>
                <w:rFonts w:ascii="Times New Roman" w:hAnsi="Times New Roman" w:cs="Times New Roman"/>
                <w:sz w:val="24"/>
                <w:szCs w:val="24"/>
              </w:rPr>
              <w:t>бинтование</w:t>
            </w:r>
            <w:proofErr w:type="spellEnd"/>
            <w:r w:rsidRPr="005F60AB">
              <w:rPr>
                <w:rFonts w:ascii="Times New Roman" w:hAnsi="Times New Roman" w:cs="Times New Roman"/>
                <w:sz w:val="24"/>
                <w:szCs w:val="24"/>
              </w:rPr>
              <w:t xml:space="preserve"> с наложением давящей повязки, холодный компресс, покой конечности</w:t>
            </w: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2517" w:rsidRDefault="00C23BC8" w:rsidP="005F60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5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2517" w:rsidRPr="00C23BC8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344C" w:rsidRPr="00C23BC8" w:rsidRDefault="0054344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F547EB" w:rsidRDefault="00E01C6E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горении почти всех материалов выделяется угарный газ (СО). Это токсичный и наиболее опасный компонент дыма. В зависимости от степени концентрации угарного газа человек может получить отравление различной степени. Укажите симптомы таких отравлений, заполнив в таблице столбец 3.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E01C6E" w:rsidRPr="00DE535F" w:rsidTr="00DE535F">
        <w:tc>
          <w:tcPr>
            <w:tcW w:w="2547" w:type="dxa"/>
            <w:shd w:val="clear" w:color="auto" w:fill="D9D9D9" w:themeFill="background1" w:themeFillShade="D9"/>
          </w:tcPr>
          <w:p w:rsidR="00E01C6E" w:rsidRPr="00DE535F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Тяжесть отравления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01C6E" w:rsidRPr="00DE535F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Концентрация СО, %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E01C6E" w:rsidRPr="00DE535F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Симптомы отравления</w:t>
            </w:r>
          </w:p>
        </w:tc>
      </w:tr>
      <w:tr w:rsidR="00E01C6E" w:rsidRPr="00DE535F" w:rsidTr="00DE535F">
        <w:tc>
          <w:tcPr>
            <w:tcW w:w="2547" w:type="dxa"/>
          </w:tcPr>
          <w:p w:rsidR="00E01C6E" w:rsidRPr="00DE535F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Легкое отравление</w:t>
            </w:r>
          </w:p>
        </w:tc>
        <w:tc>
          <w:tcPr>
            <w:tcW w:w="2835" w:type="dxa"/>
          </w:tcPr>
          <w:p w:rsidR="00E01C6E" w:rsidRPr="00DE535F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4246" w:type="dxa"/>
          </w:tcPr>
          <w:p w:rsidR="00E01C6E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5F" w:rsidRPr="00DE535F" w:rsidRDefault="00DE535F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6E" w:rsidRPr="00DE535F" w:rsidTr="0065204E">
        <w:trPr>
          <w:trHeight w:val="758"/>
        </w:trPr>
        <w:tc>
          <w:tcPr>
            <w:tcW w:w="2547" w:type="dxa"/>
          </w:tcPr>
          <w:p w:rsidR="00E01C6E" w:rsidRPr="00DE535F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Отравление средней тяжести</w:t>
            </w:r>
          </w:p>
        </w:tc>
        <w:tc>
          <w:tcPr>
            <w:tcW w:w="2835" w:type="dxa"/>
          </w:tcPr>
          <w:p w:rsidR="00E01C6E" w:rsidRPr="00DE535F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До 0,32</w:t>
            </w:r>
          </w:p>
        </w:tc>
        <w:tc>
          <w:tcPr>
            <w:tcW w:w="4246" w:type="dxa"/>
          </w:tcPr>
          <w:p w:rsidR="00E01C6E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5F" w:rsidRPr="00DE535F" w:rsidRDefault="00DE535F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6E" w:rsidRPr="00DE535F" w:rsidTr="00DE535F">
        <w:tc>
          <w:tcPr>
            <w:tcW w:w="2547" w:type="dxa"/>
          </w:tcPr>
          <w:p w:rsidR="00E01C6E" w:rsidRPr="00DE535F" w:rsidRDefault="00DE535F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Тяжелое отравление</w:t>
            </w:r>
          </w:p>
        </w:tc>
        <w:tc>
          <w:tcPr>
            <w:tcW w:w="2835" w:type="dxa"/>
          </w:tcPr>
          <w:p w:rsidR="00E01C6E" w:rsidRPr="00DE535F" w:rsidRDefault="00DE535F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Выше 1,2</w:t>
            </w:r>
          </w:p>
        </w:tc>
        <w:tc>
          <w:tcPr>
            <w:tcW w:w="4246" w:type="dxa"/>
          </w:tcPr>
          <w:p w:rsidR="00E01C6E" w:rsidRDefault="00E01C6E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5F" w:rsidRPr="00DE535F" w:rsidRDefault="00DE535F" w:rsidP="00DE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38A" w:rsidRPr="00C23BC8" w:rsidRDefault="00FC538A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517" w:rsidRPr="00C23BC8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8FD" w:rsidRPr="00C23BC8" w:rsidRDefault="008158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p w:rsidR="00EE4BF0" w:rsidRDefault="00337A2A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помощи жертвам чрезвычайных ситуаций введена специальная международная кодовая система сообщений «земля – воздух». В таблице укажите </w:t>
      </w:r>
      <w:r w:rsidR="00B06C86">
        <w:rPr>
          <w:rFonts w:ascii="Times New Roman" w:hAnsi="Times New Roman" w:cs="Times New Roman"/>
          <w:sz w:val="24"/>
          <w:szCs w:val="24"/>
        </w:rPr>
        <w:t>значения кодовых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B02">
        <w:rPr>
          <w:rFonts w:ascii="Times New Roman" w:hAnsi="Times New Roman" w:cs="Times New Roman"/>
          <w:sz w:val="24"/>
          <w:szCs w:val="24"/>
        </w:rPr>
        <w:t>сигналов.</w:t>
      </w:r>
    </w:p>
    <w:p w:rsidR="00B06C86" w:rsidRDefault="00B06C86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76B02" w:rsidTr="00B06C86">
        <w:tc>
          <w:tcPr>
            <w:tcW w:w="2689" w:type="dxa"/>
            <w:shd w:val="clear" w:color="auto" w:fill="D9D9D9" w:themeFill="background1" w:themeFillShade="D9"/>
          </w:tcPr>
          <w:p w:rsidR="00376B02" w:rsidRDefault="00376B02" w:rsidP="00B06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376B02" w:rsidRDefault="00376B02" w:rsidP="00376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сигнала</w:t>
            </w:r>
          </w:p>
        </w:tc>
      </w:tr>
      <w:tr w:rsidR="00376B02" w:rsidTr="00B06C86">
        <w:trPr>
          <w:trHeight w:val="541"/>
        </w:trPr>
        <w:tc>
          <w:tcPr>
            <w:tcW w:w="2689" w:type="dxa"/>
          </w:tcPr>
          <w:p w:rsidR="00376B02" w:rsidRDefault="00376B02" w:rsidP="00B06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"http://www.project-omega.narod.ru/system/viz/sign/9-2.gif" \* MERGEFORMATINET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06807">
              <w:rPr>
                <w:rFonts w:ascii="Garamond" w:hAnsi="Garamond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1.8pt;height:31.8pt">
                  <v:imagedata r:id="rId7" r:href="rId8"/>
                </v:shape>
              </w:pic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</w:tcPr>
          <w:p w:rsidR="00376B02" w:rsidRDefault="00376B02" w:rsidP="00376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02" w:rsidTr="00B06C86">
        <w:tc>
          <w:tcPr>
            <w:tcW w:w="2689" w:type="dxa"/>
          </w:tcPr>
          <w:p w:rsidR="00376B02" w:rsidRDefault="00376B02" w:rsidP="00B06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"http://www.project-omega.narod.ru/system/viz/sign/9-14.gif" \* MERGEFORMATINET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06807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6" type="#_x0000_t75" alt="" style="width:31.8pt;height:31.8pt">
                  <v:imagedata r:id="rId9" r:href="rId10"/>
                </v:shape>
              </w:pic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</w:tcPr>
          <w:p w:rsidR="00376B02" w:rsidRDefault="00376B02" w:rsidP="00376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02" w:rsidTr="00B06C86">
        <w:tc>
          <w:tcPr>
            <w:tcW w:w="2689" w:type="dxa"/>
          </w:tcPr>
          <w:p w:rsidR="00376B02" w:rsidRDefault="00376B02" w:rsidP="00B06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"http://www.project-omega.narod.ru/system/viz/sign/9-8.gif" \* MERGEFORMATINET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06807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7" type="#_x0000_t75" alt="" style="width:31.8pt;height:31.8pt">
                  <v:imagedata r:id="rId11" r:href="rId12"/>
                </v:shape>
              </w:pic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  <w:vAlign w:val="center"/>
          </w:tcPr>
          <w:p w:rsidR="00376B02" w:rsidRPr="00B06C86" w:rsidRDefault="00376B02" w:rsidP="00B06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02" w:rsidTr="00B06C86">
        <w:tc>
          <w:tcPr>
            <w:tcW w:w="2689" w:type="dxa"/>
            <w:vAlign w:val="center"/>
          </w:tcPr>
          <w:p w:rsidR="00376B02" w:rsidRPr="009138F0" w:rsidRDefault="00B06C86" w:rsidP="00B06C8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"http://www.project-omega.narod.ru/system/viz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>/sign/9-18.gif" \* MERGEFORMATINET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06807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8" type="#_x0000_t75" alt="" style="width:31.8pt;height:31.8pt">
                  <v:imagedata r:id="rId13" r:href="rId14"/>
                </v:shape>
              </w:pict>
            </w:r>
            <w:r w:rsidR="008C5502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103581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7679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B77371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  <w:vAlign w:val="center"/>
          </w:tcPr>
          <w:p w:rsidR="00376B02" w:rsidRPr="00B06C86" w:rsidRDefault="00376B02" w:rsidP="00B06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B02" w:rsidRDefault="00376B0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517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337A2A">
        <w:rPr>
          <w:rFonts w:ascii="Times New Roman" w:hAnsi="Times New Roman" w:cs="Times New Roman"/>
          <w:b/>
          <w:sz w:val="24"/>
          <w:szCs w:val="24"/>
        </w:rPr>
        <w:t>4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807" w:rsidRDefault="00D06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47EB" w:rsidRPr="00C23BC8" w:rsidRDefault="00F547EB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5032" w:rsidRDefault="000C503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</w:p>
    <w:p w:rsidR="00EB3695" w:rsidRDefault="00E43204" w:rsidP="00EB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видам терроризма</w:t>
      </w:r>
      <w:r w:rsidR="00EB3695" w:rsidRPr="00EB36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43204" w:rsidTr="00E43204">
        <w:tc>
          <w:tcPr>
            <w:tcW w:w="2689" w:type="dxa"/>
            <w:shd w:val="clear" w:color="auto" w:fill="D9D9D9" w:themeFill="background1" w:themeFillShade="D9"/>
          </w:tcPr>
          <w:p w:rsidR="00E43204" w:rsidRDefault="00E43204" w:rsidP="00E432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терроризма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E43204" w:rsidRDefault="00E43204" w:rsidP="00E432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E43204" w:rsidTr="00E43204">
        <w:tc>
          <w:tcPr>
            <w:tcW w:w="2689" w:type="dxa"/>
          </w:tcPr>
          <w:p w:rsidR="00E43204" w:rsidRDefault="00E43204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терроризм</w:t>
            </w:r>
          </w:p>
        </w:tc>
        <w:tc>
          <w:tcPr>
            <w:tcW w:w="6939" w:type="dxa"/>
          </w:tcPr>
          <w:p w:rsidR="00E43204" w:rsidRDefault="00E43204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04" w:rsidTr="00E43204">
        <w:tc>
          <w:tcPr>
            <w:tcW w:w="2689" w:type="dxa"/>
          </w:tcPr>
          <w:p w:rsidR="00E43204" w:rsidRDefault="00E43204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204">
              <w:rPr>
                <w:rFonts w:ascii="Times New Roman" w:hAnsi="Times New Roman" w:cs="Times New Roman"/>
                <w:sz w:val="24"/>
                <w:szCs w:val="24"/>
              </w:rPr>
              <w:t>ибертерроризм</w:t>
            </w:r>
            <w:proofErr w:type="spellEnd"/>
          </w:p>
        </w:tc>
        <w:tc>
          <w:tcPr>
            <w:tcW w:w="6939" w:type="dxa"/>
          </w:tcPr>
          <w:p w:rsidR="00E43204" w:rsidRDefault="00E43204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04" w:rsidTr="00E43204">
        <w:tc>
          <w:tcPr>
            <w:tcW w:w="2689" w:type="dxa"/>
          </w:tcPr>
          <w:p w:rsidR="00E43204" w:rsidRDefault="00E43204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терроризм</w:t>
            </w:r>
          </w:p>
        </w:tc>
        <w:tc>
          <w:tcPr>
            <w:tcW w:w="6939" w:type="dxa"/>
          </w:tcPr>
          <w:p w:rsidR="00E43204" w:rsidRDefault="00E43204" w:rsidP="00E941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04" w:rsidTr="00E43204">
        <w:tc>
          <w:tcPr>
            <w:tcW w:w="2689" w:type="dxa"/>
          </w:tcPr>
          <w:p w:rsidR="001E3397" w:rsidRDefault="001E3397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Религиозный </w:t>
            </w:r>
          </w:p>
          <w:p w:rsidR="00E43204" w:rsidRDefault="001E3397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</w:p>
        </w:tc>
        <w:tc>
          <w:tcPr>
            <w:tcW w:w="6939" w:type="dxa"/>
          </w:tcPr>
          <w:p w:rsidR="00E43204" w:rsidRDefault="00E43204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04" w:rsidTr="00E43204">
        <w:tc>
          <w:tcPr>
            <w:tcW w:w="2689" w:type="dxa"/>
          </w:tcPr>
          <w:p w:rsidR="00E43204" w:rsidRPr="001E3397" w:rsidRDefault="001E3397" w:rsidP="00EB369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Криминальный терроризм</w:t>
            </w:r>
          </w:p>
        </w:tc>
        <w:tc>
          <w:tcPr>
            <w:tcW w:w="6939" w:type="dxa"/>
          </w:tcPr>
          <w:p w:rsidR="00E43204" w:rsidRDefault="00E43204" w:rsidP="00EB3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204" w:rsidRDefault="00E43204" w:rsidP="00EB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2AF" w:rsidRDefault="009042AF" w:rsidP="009042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04E" w:rsidRDefault="0065204E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32" w:rsidRDefault="000C503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:rsidR="00321680" w:rsidRPr="00321680" w:rsidRDefault="00321680" w:rsidP="0032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680">
        <w:rPr>
          <w:rFonts w:ascii="Times New Roman" w:hAnsi="Times New Roman" w:cs="Times New Roman"/>
          <w:sz w:val="24"/>
          <w:szCs w:val="24"/>
        </w:rPr>
        <w:t>Дополните определение чрезвычайной ситуации</w:t>
      </w:r>
      <w:r w:rsidR="00AC571C">
        <w:rPr>
          <w:rFonts w:ascii="Times New Roman" w:hAnsi="Times New Roman" w:cs="Times New Roman"/>
          <w:sz w:val="24"/>
          <w:szCs w:val="24"/>
        </w:rPr>
        <w:t xml:space="preserve"> согласно закону «</w:t>
      </w:r>
      <w:r w:rsidR="00AC571C" w:rsidRPr="00AC571C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AC571C">
        <w:rPr>
          <w:rFonts w:ascii="Times New Roman" w:hAnsi="Times New Roman" w:cs="Times New Roman"/>
          <w:sz w:val="24"/>
          <w:szCs w:val="24"/>
        </w:rPr>
        <w:t>»</w:t>
      </w:r>
      <w:r w:rsidRPr="00321680">
        <w:rPr>
          <w:rFonts w:ascii="Times New Roman" w:hAnsi="Times New Roman" w:cs="Times New Roman"/>
          <w:sz w:val="24"/>
          <w:szCs w:val="24"/>
        </w:rPr>
        <w:t>, вписав пропущенные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80">
        <w:rPr>
          <w:rFonts w:ascii="Times New Roman" w:hAnsi="Times New Roman" w:cs="Times New Roman"/>
          <w:sz w:val="24"/>
          <w:szCs w:val="24"/>
        </w:rPr>
        <w:t>слова.</w:t>
      </w:r>
    </w:p>
    <w:p w:rsidR="00AC571C" w:rsidRPr="00321680" w:rsidRDefault="00AC571C" w:rsidP="0032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71C">
        <w:rPr>
          <w:rFonts w:ascii="Times New Roman" w:hAnsi="Times New Roman" w:cs="Times New Roman"/>
          <w:b/>
          <w:sz w:val="24"/>
          <w:szCs w:val="24"/>
          <w:u w:val="single"/>
        </w:rPr>
        <w:t>Чрезвычайная ситуация</w:t>
      </w:r>
      <w:r w:rsidRPr="00AC5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571C">
        <w:rPr>
          <w:rFonts w:ascii="Times New Roman" w:hAnsi="Times New Roman" w:cs="Times New Roman"/>
          <w:sz w:val="24"/>
          <w:szCs w:val="24"/>
        </w:rPr>
        <w:t xml:space="preserve"> это обстановка на определенной территории, сложившаяся в результате ____________________, опасного природного явления, ____________________, распространения ____________________, представляющего опасность для окружающих, стихийного или иного бедствия, которые могут повлечь или повлекли за собой человеческие жертвы, ущерб ____________________ людей или окружающей среде, значительные ____________________ потери и нарушение условий жизнедеятельности людей.</w:t>
      </w:r>
    </w:p>
    <w:p w:rsidR="007A656B" w:rsidRDefault="00430CFE" w:rsidP="00430C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430CFE" w:rsidRPr="00C23BC8" w:rsidRDefault="00430CFE" w:rsidP="00430CF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72FF" w:rsidRDefault="00CC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1476" w:rsidRPr="00671476" w:rsidRDefault="00671476" w:rsidP="00671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76">
        <w:rPr>
          <w:rFonts w:ascii="Times New Roman" w:hAnsi="Times New Roman" w:cs="Times New Roman"/>
          <w:b/>
          <w:sz w:val="24"/>
          <w:szCs w:val="24"/>
        </w:rPr>
        <w:lastRenderedPageBreak/>
        <w:t>МОДУЛЬ 2.</w:t>
      </w:r>
    </w:p>
    <w:p w:rsidR="00671476" w:rsidRDefault="00671476" w:rsidP="00671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76">
        <w:rPr>
          <w:rFonts w:ascii="Times New Roman" w:hAnsi="Times New Roman" w:cs="Times New Roman"/>
          <w:b/>
          <w:sz w:val="24"/>
          <w:szCs w:val="24"/>
        </w:rPr>
        <w:t>Заполните таблицу, указав только один из предложенных вариантов.</w:t>
      </w:r>
    </w:p>
    <w:p w:rsidR="00F934B6" w:rsidRPr="00671476" w:rsidRDefault="00F934B6" w:rsidP="00671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Это ядовитое растение имеет крупные фиолетово-чёрные (иногда жёлтые) ягоды, обладающие сладковатым вкусом и похожие на вишню: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клещевина;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белладонна (красавка);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белена чёрная;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вех ядовитый.</w:t>
      </w: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noProof/>
          <w:lang w:eastAsia="ru-RU"/>
        </w:rPr>
        <w:drawing>
          <wp:inline distT="0" distB="0" distL="0" distR="0" wp14:anchorId="13D122DE" wp14:editId="59334A08">
            <wp:extent cx="491334" cy="396000"/>
            <wp:effectExtent l="0" t="0" r="4445" b="4445"/>
            <wp:docPr id="31" name="Рисунок 31" descr="https://dictant-special.rgo.ru/sites/default/files/styles/column2/public/2-21.jpg?itok=Rx6siZ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ctant-special.rgo.ru/sites/default/files/styles/column2/public/2-21.jpg?itok=Rx6siZZ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1" b="20545"/>
                    <a:stretch/>
                  </pic:blipFill>
                  <pic:spPr bwMode="auto">
                    <a:xfrm>
                      <a:off x="0" y="0"/>
                      <a:ext cx="49133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71476">
        <w:rPr>
          <w:rFonts w:ascii="Times New Roman" w:hAnsi="Times New Roman" w:cs="Times New Roman"/>
          <w:sz w:val="24"/>
          <w:szCs w:val="24"/>
        </w:rPr>
        <w:t xml:space="preserve"> Этим знаком на топографических картах обозначают: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метеорологические станции;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церкви;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легкие вышки;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электростанции.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noProof/>
          <w:lang w:eastAsia="ru-RU"/>
        </w:rPr>
        <w:drawing>
          <wp:inline distT="0" distB="0" distL="0" distR="0" wp14:anchorId="1FABF544" wp14:editId="22ECFBCF">
            <wp:extent cx="777560" cy="579120"/>
            <wp:effectExtent l="0" t="0" r="3810" b="0"/>
            <wp:docPr id="32" name="Рисунок 32" descr="При какой травме пострадавшему придают оптимальное положение тела изображенное на рису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 какой травме пострадавшему придают оптимальное положение тела изображенное на рисун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8" t="57917" r="38315" b="27187"/>
                    <a:stretch/>
                  </pic:blipFill>
                  <pic:spPr bwMode="auto">
                    <a:xfrm>
                      <a:off x="0" y="0"/>
                      <a:ext cx="819046" cy="61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71476">
        <w:rPr>
          <w:rFonts w:ascii="Times New Roman" w:hAnsi="Times New Roman" w:cs="Times New Roman"/>
          <w:sz w:val="24"/>
          <w:szCs w:val="24"/>
        </w:rPr>
        <w:t>Такое положение является оптимальным для транспортировки, если пострадавший имеет: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ранение живота;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ранение грудной клетки;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повреждение позвоночника;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подозрение на перелом таза.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Знаки пожарной безопасности, используемые на путях эвакуации, имеют цвет: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красный;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желтый;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зеленый;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розовый.</w:t>
      </w: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К основным составляющим здорового образа жизни НЕ относят: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оптимальный уровень двигательной активности;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малоподвижный образ жизни;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рациональное питание;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соблюдение режима труда и отдыха.</w:t>
      </w: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lastRenderedPageBreak/>
        <w:t>Безопасным поведением в метро является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на эскалаторе проходить с правой стороны, держась за поручень;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 б) если человек упал на пути – подать ему руку и помочь выбраться;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не стоять за ограничительной линией у края платформы;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г) не стоять за ограничительной линией у края платформы только при приближении поезда.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Поражающие факторы источников техногенных ЧС по механизму действия подразделяют на факторы: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физического действия;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прямого действия;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побочного действия;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совместного действия.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Спасательный самолёт, пролетая над потерпевшими произвёл отстрел белой ракеты. Это означает: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«Вас вижу»;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«Вас понял»;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«Ожидайте помощи на месте»;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«Идите в указанном направлении».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Область возникновения подземного удара в толще земной коры или верхней мантии, являющегося причиной землетрясения это: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сейсмическая волна;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предвестник землетрясения;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очаг землетрясения;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эпицентр землетрясения.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Поможет обеспечить личную безопасность в толпе при давке положение рук: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руки находятся возле груди;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руки находятся возле бёдер;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руки согнуты в кистях;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руки находятся в карманах.</w:t>
      </w:r>
    </w:p>
    <w:p w:rsid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6807" w:rsidRPr="00671476" w:rsidRDefault="00D06807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аварии с утечкой хлора наиболее безопасным будет укрыться: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на верхних этажах здания;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на открытой площадке;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на первом этаже здания;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в подвале.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Движение лиц, использующих для передвижения средства индивидуальной мобильности, разрешается со скоростью не более: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5 км/ч;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15 км/ч;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25 км/ч;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35 км/ч.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 Российской Федерации правовой мерой по предупреждению (профилактике) терроризма является: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обеспечение социальной защиты населения;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снижение уровня социально-политической напряженности;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разъяснение сущности терроризма и его общественной опасности;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регулирование порядка использования информационно-коммуникационных систем.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Из перечисленных чрезвычайных ситуаций по характеру источника существуют: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химические;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технологические;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биолого-социальные;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психофизиологические.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Землетрясение соответствует 5 баллам по шкале </w:t>
      </w:r>
      <w:proofErr w:type="spellStart"/>
      <w:r w:rsidRPr="00671476">
        <w:rPr>
          <w:rFonts w:ascii="Times New Roman" w:hAnsi="Times New Roman" w:cs="Times New Roman"/>
          <w:sz w:val="24"/>
          <w:szCs w:val="24"/>
        </w:rPr>
        <w:t>Меркалли</w:t>
      </w:r>
      <w:proofErr w:type="spellEnd"/>
      <w:r w:rsidRPr="00671476">
        <w:rPr>
          <w:rFonts w:ascii="Times New Roman" w:hAnsi="Times New Roman" w:cs="Times New Roman"/>
          <w:sz w:val="24"/>
          <w:szCs w:val="24"/>
        </w:rPr>
        <w:t xml:space="preserve"> (MSK-64):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ощущается только внутри некоторых зданий, как сотрясение от грузовика;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качание висячих предметов, скрип полов, дребезжание стекол, осыпание побелки;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значительное повреждение зданий; трещины в штукатурке и отламывание отдельных кусков, тонкие трещины в стенах, повреждение дымовых труб;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изменение рельефа в больших размерах, огромные обвалы и оползни, общее разрушение зданий и сооружений.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суточного ритма организма, расстройство биоритмов в связи с перелётом через несколько часовых поясов – это: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71476">
        <w:rPr>
          <w:rFonts w:ascii="Times New Roman" w:hAnsi="Times New Roman" w:cs="Times New Roman"/>
          <w:sz w:val="24"/>
          <w:szCs w:val="24"/>
        </w:rPr>
        <w:t>десинхроноз</w:t>
      </w:r>
      <w:proofErr w:type="spellEnd"/>
      <w:r w:rsidRPr="006714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71476">
        <w:rPr>
          <w:rFonts w:ascii="Times New Roman" w:hAnsi="Times New Roman" w:cs="Times New Roman"/>
          <w:sz w:val="24"/>
          <w:szCs w:val="24"/>
        </w:rPr>
        <w:t>асинхроноз</w:t>
      </w:r>
      <w:proofErr w:type="spellEnd"/>
      <w:r w:rsidRPr="006714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71476">
        <w:rPr>
          <w:rFonts w:ascii="Times New Roman" w:hAnsi="Times New Roman" w:cs="Times New Roman"/>
          <w:sz w:val="24"/>
          <w:szCs w:val="24"/>
        </w:rPr>
        <w:t>криосинхроноз</w:t>
      </w:r>
      <w:proofErr w:type="spellEnd"/>
      <w:r w:rsidRPr="00671476">
        <w:rPr>
          <w:rFonts w:ascii="Times New Roman" w:hAnsi="Times New Roman" w:cs="Times New Roman"/>
          <w:sz w:val="24"/>
          <w:szCs w:val="24"/>
        </w:rPr>
        <w:t>;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71476">
        <w:rPr>
          <w:rFonts w:ascii="Times New Roman" w:hAnsi="Times New Roman" w:cs="Times New Roman"/>
          <w:sz w:val="24"/>
          <w:szCs w:val="24"/>
        </w:rPr>
        <w:t>ресихроноз</w:t>
      </w:r>
      <w:proofErr w:type="spellEnd"/>
      <w:r w:rsidRPr="00671476">
        <w:rPr>
          <w:rFonts w:ascii="Times New Roman" w:hAnsi="Times New Roman" w:cs="Times New Roman"/>
          <w:sz w:val="24"/>
          <w:szCs w:val="24"/>
        </w:rPr>
        <w:t>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Участвовать в велосипедных туристических походах могут лица не моложе: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11 лет;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14 лет;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16 лет;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18 лет.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Сколько существует сигналов оповещения гражданской обороны? </w:t>
      </w:r>
    </w:p>
    <w:p w:rsidR="00671476" w:rsidRPr="00671476" w:rsidRDefault="00671476" w:rsidP="0067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1;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3;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4;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5.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Осквернение зданий и иных сооружений, порча имущества на общественном транспорте или в иных общественных местах – это: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хулиганство;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экстремизм;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вандализм;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грабеж.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154A" w:rsidRDefault="00671476" w:rsidP="0097154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 </w:t>
      </w:r>
      <w:r w:rsidR="0097154A" w:rsidRPr="0097154A">
        <w:rPr>
          <w:rFonts w:ascii="Times New Roman" w:hAnsi="Times New Roman" w:cs="Times New Roman"/>
          <w:sz w:val="24"/>
          <w:szCs w:val="24"/>
        </w:rPr>
        <w:t xml:space="preserve">По способу наложения выделяют несколько видов бинтовых повязок: </w:t>
      </w:r>
    </w:p>
    <w:p w:rsidR="0097154A" w:rsidRPr="0097154A" w:rsidRDefault="0097154A" w:rsidP="0097154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 xml:space="preserve">а) циркулярная; </w:t>
      </w:r>
    </w:p>
    <w:p w:rsidR="0097154A" w:rsidRPr="0097154A" w:rsidRDefault="0097154A" w:rsidP="0097154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>б) прямая;</w:t>
      </w:r>
    </w:p>
    <w:p w:rsidR="0097154A" w:rsidRPr="0097154A" w:rsidRDefault="0097154A" w:rsidP="0097154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 xml:space="preserve">в) косая; </w:t>
      </w:r>
    </w:p>
    <w:p w:rsidR="00671476" w:rsidRPr="0097154A" w:rsidRDefault="0097154A" w:rsidP="0097154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>г) диагональная.</w:t>
      </w:r>
    </w:p>
    <w:p w:rsid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154A" w:rsidRDefault="0097154A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47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Заполните таблицу, указав все верные ответы из предложенных вариантов</w:t>
      </w:r>
    </w:p>
    <w:p w:rsidR="00671476" w:rsidRPr="00671476" w:rsidRDefault="00671476" w:rsidP="00671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476">
        <w:rPr>
          <w:rFonts w:ascii="Times New Roman" w:hAnsi="Times New Roman" w:cs="Times New Roman"/>
          <w:b/>
          <w:i/>
          <w:sz w:val="24"/>
          <w:szCs w:val="24"/>
        </w:rPr>
        <w:t>(не более 2-х ответов).</w:t>
      </w:r>
    </w:p>
    <w:p w:rsidR="00671476" w:rsidRPr="00671476" w:rsidRDefault="00671476" w:rsidP="00671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Лесная </w:t>
      </w:r>
      <w:proofErr w:type="spellStart"/>
      <w:r w:rsidRPr="00671476">
        <w:rPr>
          <w:rFonts w:ascii="Times New Roman" w:hAnsi="Times New Roman" w:cs="Times New Roman"/>
          <w:sz w:val="24"/>
          <w:szCs w:val="24"/>
        </w:rPr>
        <w:t>пирология</w:t>
      </w:r>
      <w:proofErr w:type="spellEnd"/>
      <w:r w:rsidRPr="00671476">
        <w:rPr>
          <w:rFonts w:ascii="Times New Roman" w:hAnsi="Times New Roman" w:cs="Times New Roman"/>
          <w:sz w:val="24"/>
          <w:szCs w:val="24"/>
        </w:rPr>
        <w:t xml:space="preserve"> занимается: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определением места первоначального возгорания;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изучением лесных пожаров и их особенностей;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разработками методов борьбы с огнем и его последствиями;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восстановлением лесов после пожаров.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t xml:space="preserve"> </w:t>
      </w:r>
      <w:r w:rsidRPr="00671476">
        <w:rPr>
          <w:rFonts w:ascii="Times New Roman" w:hAnsi="Times New Roman" w:cs="Times New Roman"/>
          <w:sz w:val="24"/>
          <w:szCs w:val="24"/>
        </w:rPr>
        <w:t>Террористическая деятельность включает в себя: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подстрекательство к террористическому акту;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использование нацистской атрибутики или символики;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публичное оправдание терроризма;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пропаганду идей терроризма;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д) насильственное изменение основ конституционного строя.</w:t>
      </w:r>
    </w:p>
    <w:p w:rsidR="00671476" w:rsidRPr="00671476" w:rsidRDefault="00671476" w:rsidP="0067147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Права граждан Российской Федерации в области защиты населения и территорий от чрезвычайных ситуаций и социальной защиты пострадавших: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участие в установленном порядке в мероприятиях по предупреждению и ликвидации чрезвычайных ситуаций;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при необходимости оказание содействия в проведении аварийно-спасательных и других неотложных работ;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информированность о риске, которому граждане могут подвергнуться в определённых местах пребывания на территории страны, и о мерах необходимой безопасности;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эвакуация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D06807" w:rsidRDefault="00D06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1476">
        <w:rPr>
          <w:rFonts w:ascii="Times New Roman" w:hAnsi="Times New Roman" w:cs="Times New Roman"/>
          <w:sz w:val="24"/>
          <w:szCs w:val="24"/>
        </w:rPr>
        <w:lastRenderedPageBreak/>
        <w:t>Выберите правильные рекомендации по безопасному использованию интернет-банка: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избегайте входа в систему мобильного банкинга с чужих устройств;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переходить по ссылкам из SMS-сообщений, можно только если в сообщении сказано, что оно из банка;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</w:t>
      </w:r>
      <w:r w:rsidRPr="00671476">
        <w:t xml:space="preserve"> </w:t>
      </w:r>
      <w:r w:rsidRPr="00671476">
        <w:rPr>
          <w:rFonts w:ascii="Times New Roman" w:hAnsi="Times New Roman" w:cs="Times New Roman"/>
          <w:sz w:val="24"/>
          <w:szCs w:val="24"/>
        </w:rPr>
        <w:t>заходите в банковские приложения, используя отпечаток пальца или функцию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распознавания лица;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логин и пароль от входа в мобильный банкинг нельзя сохранять в телефоне.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При выполнении аварийной посадки самолета пассажирам необходимо: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выставить багаж в проход между креслами;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перевести спинку кресла в горизонтальное положение;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туже затянуть ремень безопасности;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г) ослабить ремень безопасности; 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д) перевести спинку кресла в вертикальное положение.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К трансмиссивным инфекциям относятся: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</w:t>
      </w:r>
      <w:r w:rsidRPr="00671476">
        <w:t xml:space="preserve"> </w:t>
      </w:r>
      <w:r w:rsidRPr="00671476">
        <w:rPr>
          <w:rFonts w:ascii="Times New Roman" w:hAnsi="Times New Roman" w:cs="Times New Roman"/>
          <w:sz w:val="24"/>
          <w:szCs w:val="24"/>
        </w:rPr>
        <w:t>малярия;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брюшной тиф;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сыпной тиф;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столбняк.</w:t>
      </w: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При спасении потерпевших, плавающих на воде спасательное судно должно подбирать в первую очередь: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плавающих без индивидуальных средств спасения;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плавающих на подручных средствах;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одетых в нагрудники и жилеты;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одетых в гидрокостюмы;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д) находящиеся в коллективных средствах спасения:</w:t>
      </w:r>
    </w:p>
    <w:p w:rsidR="00671476" w:rsidRPr="00671476" w:rsidRDefault="00671476" w:rsidP="00671476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 какие месяцы обычно численность клещей бывает максимальной: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а) май;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б) июнь;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июль;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август.</w:t>
      </w:r>
    </w:p>
    <w:p w:rsidR="00671476" w:rsidRPr="00671476" w:rsidRDefault="00671476" w:rsidP="00671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lastRenderedPageBreak/>
        <w:t>По способу защиты и типу конструкции выделяют следующие виды противогазов: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 а) военные;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фильтрующие;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в) изолирующие;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г) гражданские.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1476" w:rsidRPr="00671476" w:rsidRDefault="00671476" w:rsidP="00671476">
      <w:pPr>
        <w:pStyle w:val="a7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В случае утечки газа в квартире вызвать службу газа можно по телефону: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а) 101;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б) 102;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в) 103;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 xml:space="preserve">г) 104; </w:t>
      </w:r>
    </w:p>
    <w:p w:rsidR="00671476" w:rsidRPr="00671476" w:rsidRDefault="00671476" w:rsidP="0067147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1476">
        <w:rPr>
          <w:rFonts w:ascii="Times New Roman" w:hAnsi="Times New Roman" w:cs="Times New Roman"/>
          <w:sz w:val="24"/>
          <w:szCs w:val="24"/>
        </w:rPr>
        <w:t>д) 112.</w:t>
      </w:r>
    </w:p>
    <w:p w:rsidR="00CC72FF" w:rsidRPr="00CC72FF" w:rsidRDefault="00CC72FF" w:rsidP="00671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C72FF" w:rsidRPr="00CC72FF" w:rsidSect="00CF1AC4">
      <w:footerReference w:type="defaul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02" w:rsidRDefault="008C5502" w:rsidP="00791AC5">
      <w:pPr>
        <w:spacing w:after="0" w:line="240" w:lineRule="auto"/>
      </w:pPr>
      <w:r>
        <w:separator/>
      </w:r>
    </w:p>
  </w:endnote>
  <w:endnote w:type="continuationSeparator" w:id="0">
    <w:p w:rsidR="008C5502" w:rsidRDefault="008C5502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362454"/>
      <w:docPartObj>
        <w:docPartGallery w:val="Page Numbers (Bottom of Page)"/>
        <w:docPartUnique/>
      </w:docPartObj>
    </w:sdtPr>
    <w:sdtContent>
      <w:p w:rsidR="00D06807" w:rsidRDefault="00D068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452D76" w:rsidRDefault="00452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02" w:rsidRDefault="008C5502" w:rsidP="00791AC5">
      <w:pPr>
        <w:spacing w:after="0" w:line="240" w:lineRule="auto"/>
      </w:pPr>
      <w:r>
        <w:separator/>
      </w:r>
    </w:p>
  </w:footnote>
  <w:footnote w:type="continuationSeparator" w:id="0">
    <w:p w:rsidR="008C5502" w:rsidRDefault="008C5502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AA7CAB"/>
    <w:multiLevelType w:val="multilevel"/>
    <w:tmpl w:val="251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60C2F"/>
    <w:rsid w:val="00096F20"/>
    <w:rsid w:val="000A5EEE"/>
    <w:rsid w:val="000B0D14"/>
    <w:rsid w:val="000C3600"/>
    <w:rsid w:val="000C5032"/>
    <w:rsid w:val="000F030F"/>
    <w:rsid w:val="00103581"/>
    <w:rsid w:val="00151B31"/>
    <w:rsid w:val="00184132"/>
    <w:rsid w:val="0019645B"/>
    <w:rsid w:val="001B52A1"/>
    <w:rsid w:val="001E3397"/>
    <w:rsid w:val="00225E35"/>
    <w:rsid w:val="00246E5C"/>
    <w:rsid w:val="002679B0"/>
    <w:rsid w:val="002C265B"/>
    <w:rsid w:val="002C42AD"/>
    <w:rsid w:val="002E784B"/>
    <w:rsid w:val="002F0614"/>
    <w:rsid w:val="00321680"/>
    <w:rsid w:val="00337A2A"/>
    <w:rsid w:val="003474FE"/>
    <w:rsid w:val="00352C7E"/>
    <w:rsid w:val="00353527"/>
    <w:rsid w:val="00376B02"/>
    <w:rsid w:val="003812CF"/>
    <w:rsid w:val="003B3233"/>
    <w:rsid w:val="003E04EB"/>
    <w:rsid w:val="00430CFE"/>
    <w:rsid w:val="00441065"/>
    <w:rsid w:val="00443772"/>
    <w:rsid w:val="00452D76"/>
    <w:rsid w:val="0045428D"/>
    <w:rsid w:val="00497D9E"/>
    <w:rsid w:val="004A5CDB"/>
    <w:rsid w:val="004B2B3C"/>
    <w:rsid w:val="004C1B4F"/>
    <w:rsid w:val="004E73CE"/>
    <w:rsid w:val="00540791"/>
    <w:rsid w:val="0054344C"/>
    <w:rsid w:val="00576E8D"/>
    <w:rsid w:val="005A108B"/>
    <w:rsid w:val="005B2C52"/>
    <w:rsid w:val="005E1183"/>
    <w:rsid w:val="005F60AB"/>
    <w:rsid w:val="00644CFD"/>
    <w:rsid w:val="0065204E"/>
    <w:rsid w:val="006540B2"/>
    <w:rsid w:val="00671476"/>
    <w:rsid w:val="006824E6"/>
    <w:rsid w:val="006A6652"/>
    <w:rsid w:val="006B2107"/>
    <w:rsid w:val="006C2C95"/>
    <w:rsid w:val="006D1B57"/>
    <w:rsid w:val="00720D00"/>
    <w:rsid w:val="00734CC3"/>
    <w:rsid w:val="00770167"/>
    <w:rsid w:val="00791AC5"/>
    <w:rsid w:val="007A656B"/>
    <w:rsid w:val="007B7C8E"/>
    <w:rsid w:val="007F163E"/>
    <w:rsid w:val="008158FD"/>
    <w:rsid w:val="008321BA"/>
    <w:rsid w:val="0084216A"/>
    <w:rsid w:val="008A66BA"/>
    <w:rsid w:val="008C1FE6"/>
    <w:rsid w:val="008C5502"/>
    <w:rsid w:val="008E1B59"/>
    <w:rsid w:val="008E73E0"/>
    <w:rsid w:val="009042AF"/>
    <w:rsid w:val="00906AA0"/>
    <w:rsid w:val="00923521"/>
    <w:rsid w:val="00930E67"/>
    <w:rsid w:val="009706C1"/>
    <w:rsid w:val="0097154A"/>
    <w:rsid w:val="009B2C93"/>
    <w:rsid w:val="009C43C2"/>
    <w:rsid w:val="009E5453"/>
    <w:rsid w:val="00A26DA0"/>
    <w:rsid w:val="00A50A07"/>
    <w:rsid w:val="00A71014"/>
    <w:rsid w:val="00A77F30"/>
    <w:rsid w:val="00AA1E7C"/>
    <w:rsid w:val="00AB08CE"/>
    <w:rsid w:val="00AB3E15"/>
    <w:rsid w:val="00AC4CE1"/>
    <w:rsid w:val="00AC571C"/>
    <w:rsid w:val="00AE2DEB"/>
    <w:rsid w:val="00B06C86"/>
    <w:rsid w:val="00B202C6"/>
    <w:rsid w:val="00B354F4"/>
    <w:rsid w:val="00B77371"/>
    <w:rsid w:val="00BC55CC"/>
    <w:rsid w:val="00BD3CB9"/>
    <w:rsid w:val="00BD45FC"/>
    <w:rsid w:val="00C06C8E"/>
    <w:rsid w:val="00C15589"/>
    <w:rsid w:val="00C23BC8"/>
    <w:rsid w:val="00C34DF6"/>
    <w:rsid w:val="00C93362"/>
    <w:rsid w:val="00CA0AB0"/>
    <w:rsid w:val="00CB6D8F"/>
    <w:rsid w:val="00CC72FF"/>
    <w:rsid w:val="00CF1AC4"/>
    <w:rsid w:val="00D06807"/>
    <w:rsid w:val="00D42BB8"/>
    <w:rsid w:val="00D60BAB"/>
    <w:rsid w:val="00D72F12"/>
    <w:rsid w:val="00D97B0F"/>
    <w:rsid w:val="00DE0E0C"/>
    <w:rsid w:val="00DE535F"/>
    <w:rsid w:val="00E01C6E"/>
    <w:rsid w:val="00E05F16"/>
    <w:rsid w:val="00E43204"/>
    <w:rsid w:val="00E44E87"/>
    <w:rsid w:val="00E94130"/>
    <w:rsid w:val="00EB3695"/>
    <w:rsid w:val="00ED2EEA"/>
    <w:rsid w:val="00EE4BF0"/>
    <w:rsid w:val="00EE778A"/>
    <w:rsid w:val="00F14F20"/>
    <w:rsid w:val="00F36BF1"/>
    <w:rsid w:val="00F547EB"/>
    <w:rsid w:val="00F57679"/>
    <w:rsid w:val="00F82B53"/>
    <w:rsid w:val="00F9301D"/>
    <w:rsid w:val="00F934B6"/>
    <w:rsid w:val="00FB3E82"/>
    <w:rsid w:val="00FC538A"/>
    <w:rsid w:val="00FC70A1"/>
    <w:rsid w:val="00FD1D5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EE3A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C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ject-omega.narod.ru/system/viz/sign/9-2.gi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project-omega.narod.ru/system/viz/sign/9-8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http://www.project-omega.narod.ru/system/viz/sign/9-14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project-omega.narod.ru/system/viz/sign/9-18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6265</TotalTime>
  <Pages>13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35</cp:revision>
  <dcterms:created xsi:type="dcterms:W3CDTF">2023-07-18T08:43:00Z</dcterms:created>
  <dcterms:modified xsi:type="dcterms:W3CDTF">2023-10-01T01:38:00Z</dcterms:modified>
</cp:coreProperties>
</file>