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BAA" w:rsidRPr="00221168" w:rsidRDefault="00536ECE">
      <w:pPr>
        <w:pStyle w:val="ConsPlusNormal"/>
        <w:jc w:val="both"/>
      </w:pPr>
      <w:r w:rsidRPr="00221168">
        <w:object w:dxaOrig="7345" w:dyaOrig="101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693pt" o:ole="">
            <v:imagedata r:id="rId6" o:title=""/>
          </v:shape>
          <o:OLEObject Type="Embed" ProgID="AcroExch.Document.7" ShapeID="_x0000_i1025" DrawAspect="Content" ObjectID="_1488525122" r:id="rId7"/>
        </w:object>
      </w: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right"/>
        <w:outlineLvl w:val="0"/>
      </w:pPr>
      <w:bookmarkStart w:id="0" w:name="Par30"/>
      <w:bookmarkEnd w:id="0"/>
      <w:r>
        <w:t>Приложение N 1</w:t>
      </w:r>
    </w:p>
    <w:p w:rsidR="00BF5BAA" w:rsidRDefault="00BF5BAA">
      <w:pPr>
        <w:pStyle w:val="ConsPlusNormal"/>
        <w:jc w:val="right"/>
      </w:pPr>
      <w:r>
        <w:t>к Постановлению</w:t>
      </w:r>
    </w:p>
    <w:p w:rsidR="00BF5BAA" w:rsidRDefault="00BF5BAA">
      <w:pPr>
        <w:pStyle w:val="ConsPlusNormal"/>
        <w:jc w:val="right"/>
      </w:pPr>
      <w:r>
        <w:t>администрации города Канска</w:t>
      </w:r>
    </w:p>
    <w:p w:rsidR="00BF5BAA" w:rsidRDefault="00BF5BAA">
      <w:pPr>
        <w:pStyle w:val="ConsPlusNormal"/>
        <w:jc w:val="right"/>
      </w:pPr>
      <w:r>
        <w:t>от 29 января 2014 г. N 118</w:t>
      </w: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center"/>
        <w:rPr>
          <w:b/>
          <w:bCs/>
        </w:rPr>
      </w:pPr>
      <w:bookmarkStart w:id="1" w:name="Par35"/>
      <w:bookmarkEnd w:id="1"/>
      <w:r>
        <w:rPr>
          <w:b/>
          <w:bCs/>
        </w:rPr>
        <w:t>ПОЛОЖЕНИЕ</w:t>
      </w:r>
    </w:p>
    <w:p w:rsidR="00BF5BAA" w:rsidRDefault="00BF5BAA">
      <w:pPr>
        <w:pStyle w:val="ConsPlusNormal"/>
        <w:jc w:val="center"/>
        <w:rPr>
          <w:b/>
          <w:bCs/>
        </w:rPr>
      </w:pPr>
      <w:r>
        <w:rPr>
          <w:b/>
          <w:bCs/>
        </w:rPr>
        <w:t>О ПОРЯДКЕ КОМПЛЕКТОВАНИЯ МУНИЦИПАЛЬНЫХ ДОШКОЛЬНЫХ</w:t>
      </w:r>
    </w:p>
    <w:p w:rsidR="00BF5BAA" w:rsidRDefault="00BF5BAA">
      <w:pPr>
        <w:pStyle w:val="ConsPlusNormal"/>
        <w:jc w:val="center"/>
        <w:rPr>
          <w:b/>
          <w:bCs/>
        </w:rPr>
      </w:pPr>
      <w:r>
        <w:rPr>
          <w:b/>
          <w:bCs/>
        </w:rPr>
        <w:t>ОБРАЗОВАТЕЛЬНЫХ УЧРЕЖДЕНИЙ НА ТЕРРИТОРИИ ГОРОДА КАНСКА</w:t>
      </w: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center"/>
        <w:outlineLvl w:val="1"/>
      </w:pPr>
      <w:bookmarkStart w:id="2" w:name="Par39"/>
      <w:bookmarkEnd w:id="2"/>
      <w:r>
        <w:t>I. ОБЩИЕ ПОЛОЖЕНИЯ</w:t>
      </w: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ind w:firstLine="540"/>
        <w:jc w:val="both"/>
      </w:pPr>
      <w:r>
        <w:t>1.1. Настоящее Положение о порядке комплектования муниципальных дошкольных образовательных учреждений на территории города Канска регламентирует порядок комплектования муниципальных образовательных учреждений, реализующих основные общеобразовательные программы дошкольного образования, для детей дошкольного возраста (далее - Положение).</w:t>
      </w:r>
    </w:p>
    <w:p w:rsidR="00BF5BAA" w:rsidRDefault="00BF5BAA">
      <w:pPr>
        <w:pStyle w:val="ConsPlusNormal"/>
        <w:ind w:firstLine="540"/>
        <w:jc w:val="both"/>
      </w:pPr>
      <w:r>
        <w:t>1.2. Настоящее Положение разработано в соответствии с законодательством Российской Федерации, Красноярского края, а также правовыми актами органов местного самоуправления муниципального образования город Канск.</w:t>
      </w:r>
    </w:p>
    <w:p w:rsidR="00BF5BAA" w:rsidRDefault="00BF5BAA">
      <w:pPr>
        <w:pStyle w:val="ConsPlusNormal"/>
        <w:ind w:firstLine="540"/>
        <w:jc w:val="both"/>
      </w:pPr>
      <w:r>
        <w:t>1.3. Понятия, используемые в настоящем Положении:</w:t>
      </w:r>
    </w:p>
    <w:p w:rsidR="00BF5BAA" w:rsidRDefault="00BF5BAA">
      <w:pPr>
        <w:pStyle w:val="ConsPlusNormal"/>
        <w:pBdr>
          <w:top w:val="single" w:sz="6" w:space="0" w:color="auto"/>
        </w:pBdr>
        <w:spacing w:before="100" w:after="100"/>
        <w:rPr>
          <w:sz w:val="2"/>
          <w:szCs w:val="2"/>
        </w:rPr>
      </w:pPr>
    </w:p>
    <w:p w:rsidR="00BF5BAA" w:rsidRDefault="00BF5BAA">
      <w:pPr>
        <w:pStyle w:val="ConsPlusNormal"/>
        <w:ind w:firstLine="540"/>
        <w:jc w:val="both"/>
      </w:pPr>
      <w:r>
        <w:t>КонсультантПлюс: примечание.</w:t>
      </w:r>
    </w:p>
    <w:p w:rsidR="00BF5BAA" w:rsidRDefault="00BF5BAA">
      <w:pPr>
        <w:pStyle w:val="ConsPlusNormal"/>
        <w:ind w:firstLine="540"/>
        <w:jc w:val="both"/>
      </w:pPr>
      <w:r>
        <w:t>Нумерация пунктов дана в соответствии с официальным текстом документа.</w:t>
      </w:r>
    </w:p>
    <w:p w:rsidR="00BF5BAA" w:rsidRDefault="00BF5BAA">
      <w:pPr>
        <w:pStyle w:val="ConsPlusNormal"/>
        <w:pBdr>
          <w:top w:val="single" w:sz="6" w:space="0" w:color="auto"/>
        </w:pBdr>
        <w:spacing w:before="100" w:after="100"/>
        <w:rPr>
          <w:sz w:val="2"/>
          <w:szCs w:val="2"/>
        </w:rPr>
      </w:pPr>
    </w:p>
    <w:p w:rsidR="00BF5BAA" w:rsidRDefault="00BF5BAA">
      <w:pPr>
        <w:pStyle w:val="ConsPlusNormal"/>
        <w:ind w:firstLine="540"/>
        <w:jc w:val="both"/>
      </w:pPr>
      <w:r>
        <w:t>1.4.1. Будущие воспитанники - дети в возрасте до 7 лет, зарегистрированные в едином электронном реестре Автоматизированной информационной системы "Прием заявлений в учреждения дошкольного образования" (далее - АИС ДОУ).</w:t>
      </w:r>
    </w:p>
    <w:p w:rsidR="00BF5BAA" w:rsidRDefault="00BF5BAA">
      <w:pPr>
        <w:pStyle w:val="ConsPlusNormal"/>
        <w:ind w:firstLine="540"/>
        <w:jc w:val="both"/>
      </w:pPr>
      <w:r>
        <w:t>1.4.2. Заявитель (законный представитель) - родитель, усыновитель, опекун ребенка в возрасте до 7 лет.</w:t>
      </w:r>
    </w:p>
    <w:p w:rsidR="00BF5BAA" w:rsidRDefault="00BF5BAA">
      <w:pPr>
        <w:pStyle w:val="ConsPlusNormal"/>
        <w:ind w:firstLine="540"/>
        <w:jc w:val="both"/>
      </w:pPr>
      <w:r>
        <w:t>1.4.3. Электронный реестр заявлений на получение постоянных мест в учреждениях (далее - электронный реестр) - единый реестр детей, зарегистрированных по месту жительства на территории города Канска, включенных в АИС ДОУ.</w:t>
      </w:r>
    </w:p>
    <w:p w:rsidR="00BF5BAA" w:rsidRDefault="00BF5BAA">
      <w:pPr>
        <w:pStyle w:val="ConsPlusNormal"/>
        <w:ind w:firstLine="540"/>
        <w:jc w:val="both"/>
      </w:pPr>
      <w:r>
        <w:t>1.4.4. Электронный журнал будущих воспитанников - модуль в АИС ДОУ, автоматически отображающий в электронном виде очередность ребенка в приоритетном учреждении на территории города Канска из указанных желаемых учреждений.</w:t>
      </w:r>
    </w:p>
    <w:p w:rsidR="00BF5BAA" w:rsidRDefault="00BF5BAA">
      <w:pPr>
        <w:pStyle w:val="ConsPlusNormal"/>
        <w:ind w:firstLine="540"/>
        <w:jc w:val="both"/>
      </w:pPr>
      <w:r>
        <w:t>1.4.5. Автоматизированное комплектование - процесс зачисления будущих воспитанников по заданному алгоритму программы.</w:t>
      </w:r>
    </w:p>
    <w:p w:rsidR="00BF5BAA" w:rsidRDefault="00BF5BAA">
      <w:pPr>
        <w:pStyle w:val="ConsPlusNormal"/>
        <w:ind w:firstLine="540"/>
        <w:jc w:val="both"/>
      </w:pPr>
      <w:r>
        <w:t>1.4.6. Ручное комплектование - процесс зачисления будущих воспитанников по заданному алгоритму программы с участием специалиста.</w:t>
      </w: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center"/>
        <w:outlineLvl w:val="1"/>
      </w:pPr>
      <w:bookmarkStart w:id="3" w:name="Par55"/>
      <w:bookmarkEnd w:id="3"/>
      <w:r>
        <w:t>II. РЕГИСТРАЦИЯ БУДУЩИХ ВОСПИТАННИКОВ В ЭЛЕКТРОННОМ РЕЕСТРЕ</w:t>
      </w: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ind w:firstLine="540"/>
        <w:jc w:val="both"/>
      </w:pPr>
      <w:r>
        <w:t xml:space="preserve">2.1. Для регистрации будущих воспитанников в электронном реестре заявитель (законный представитель) заполняет </w:t>
      </w:r>
      <w:hyperlink w:anchor="Par165" w:tooltip="Ссылка на текущий документ" w:history="1">
        <w:r>
          <w:rPr>
            <w:color w:val="0000FF"/>
          </w:rPr>
          <w:t>заявление</w:t>
        </w:r>
      </w:hyperlink>
      <w:r>
        <w:t xml:space="preserve"> (приложение N 1):</w:t>
      </w:r>
    </w:p>
    <w:p w:rsidR="00BF5BAA" w:rsidRDefault="00BF5BAA">
      <w:pPr>
        <w:pStyle w:val="ConsPlusNormal"/>
        <w:ind w:firstLine="540"/>
        <w:jc w:val="both"/>
      </w:pPr>
      <w:r>
        <w:t>самостоятельно на портале государственных и муниципальных услуг с использованием сети Интернет, вход в личный кабинет которого осуществляется с логином и паролем Единого (Федерального) портала, которые на основании обращений граждан выдают в офисе Ростелеком в городе Канске по адресу: Красноярский край, г. Канск, ул. Ленина, д. 3/1;</w:t>
      </w:r>
    </w:p>
    <w:p w:rsidR="00BF5BAA" w:rsidRDefault="00BF5BAA">
      <w:pPr>
        <w:pStyle w:val="ConsPlusNormal"/>
        <w:ind w:firstLine="540"/>
        <w:jc w:val="both"/>
      </w:pPr>
      <w:r>
        <w:t>самостоятельно на региональном портале gosuslugi.krskstate.ru;</w:t>
      </w:r>
    </w:p>
    <w:p w:rsidR="00BF5BAA" w:rsidRDefault="00BF5BAA">
      <w:pPr>
        <w:pStyle w:val="ConsPlusNormal"/>
        <w:ind w:firstLine="540"/>
        <w:jc w:val="both"/>
      </w:pPr>
      <w:r>
        <w:t>в офисе структурного подразделения Краевого государственного бюджетного учреждения "Многофункциональный центр предоставления государственных и муниципальных услуг" (КГБУ "МФЦ") по адресу: Красноярский край, г. Канск, мкр. Северный, 34;</w:t>
      </w:r>
    </w:p>
    <w:p w:rsidR="00BF5BAA" w:rsidRDefault="00BF5BAA">
      <w:pPr>
        <w:pStyle w:val="ConsPlusNormal"/>
        <w:ind w:firstLine="540"/>
        <w:jc w:val="both"/>
      </w:pPr>
      <w:r>
        <w:t>в Муниципальном казенном учреждении "Управление образования администрации города Канска" (далее Управление образования) при отсутствии у заявителя (законного представителя) возможности самостоятельно зарегистрировать будущего воспитанника в электронном реестре через портал государственных и муниципальных услуг с использованием сети Интернет.</w:t>
      </w:r>
    </w:p>
    <w:p w:rsidR="00BF5BAA" w:rsidRDefault="00BF5BAA">
      <w:pPr>
        <w:pStyle w:val="ConsPlusNormal"/>
        <w:ind w:firstLine="540"/>
        <w:jc w:val="both"/>
      </w:pPr>
      <w:bookmarkStart w:id="4" w:name="Par62"/>
      <w:bookmarkEnd w:id="4"/>
      <w:r>
        <w:t>2.2. Регистрация будущих воспитанников в электронном реестре для определения в ДОУ и выдача направлений осуществляется на основании следующих документов:</w:t>
      </w:r>
    </w:p>
    <w:p w:rsidR="00BF5BAA" w:rsidRDefault="00BF5BAA">
      <w:pPr>
        <w:pStyle w:val="ConsPlusNormal"/>
        <w:ind w:firstLine="540"/>
        <w:jc w:val="both"/>
      </w:pPr>
      <w:r>
        <w:t>1) заявления заявителя (законного представителя) о постановке ребенка на учет для определения в ДОУ;</w:t>
      </w:r>
    </w:p>
    <w:p w:rsidR="00BF5BAA" w:rsidRDefault="00BF5BAA">
      <w:pPr>
        <w:pStyle w:val="ConsPlusNormal"/>
        <w:ind w:firstLine="540"/>
        <w:jc w:val="both"/>
      </w:pPr>
      <w:r>
        <w:lastRenderedPageBreak/>
        <w:t>2) документа, удостоверяющего личность заявителя (законного представителя);</w:t>
      </w:r>
    </w:p>
    <w:p w:rsidR="00BF5BAA" w:rsidRDefault="00BF5BAA">
      <w:pPr>
        <w:pStyle w:val="ConsPlusNormal"/>
        <w:ind w:firstLine="540"/>
        <w:jc w:val="both"/>
      </w:pPr>
      <w:r>
        <w:t>3) свидетельства о рождении ребенка.</w:t>
      </w:r>
    </w:p>
    <w:p w:rsidR="00BF5BAA" w:rsidRDefault="00BF5BAA">
      <w:pPr>
        <w:pStyle w:val="ConsPlusNormal"/>
        <w:ind w:firstLine="540"/>
        <w:jc w:val="both"/>
      </w:pPr>
      <w:r>
        <w:t>Дополнительно заявитель (законный представитель) имеет право на предоставление следующих документов:</w:t>
      </w:r>
    </w:p>
    <w:p w:rsidR="00BF5BAA" w:rsidRDefault="00BF5BAA">
      <w:pPr>
        <w:pStyle w:val="ConsPlusNormal"/>
        <w:ind w:firstLine="540"/>
        <w:jc w:val="both"/>
      </w:pPr>
      <w:r>
        <w:t>1) заключение краевой или городской психолого-медико-педагогической комиссии для направления ребенка в группу компенсирующей направленности;</w:t>
      </w:r>
    </w:p>
    <w:p w:rsidR="00BF5BAA" w:rsidRDefault="00BF5BAA">
      <w:pPr>
        <w:pStyle w:val="ConsPlusNormal"/>
        <w:ind w:firstLine="540"/>
        <w:jc w:val="both"/>
      </w:pPr>
      <w:r>
        <w:t>2) заключение медицинской комиссии учреждения здравоохранения о том, что ребенок нуждается в посещении группы оздоровительной направленности;</w:t>
      </w:r>
    </w:p>
    <w:p w:rsidR="00BF5BAA" w:rsidRDefault="00BF5BAA">
      <w:pPr>
        <w:pStyle w:val="ConsPlusNormal"/>
        <w:ind w:firstLine="540"/>
        <w:jc w:val="both"/>
      </w:pPr>
      <w:r>
        <w:t>3) документа, подтверждающего право на внеочередное или первоочередное предоставление места в ДОУ.</w:t>
      </w:r>
    </w:p>
    <w:p w:rsidR="00BF5BAA" w:rsidRDefault="00BF5BAA">
      <w:pPr>
        <w:pStyle w:val="ConsPlusNormal"/>
        <w:ind w:firstLine="540"/>
        <w:jc w:val="both"/>
      </w:pPr>
      <w:r>
        <w:t>2.3. Регистрация заявлений о постановке будущего воспитанника на учет для определения в ДОУ в Управлении образования ведется в "</w:t>
      </w:r>
      <w:hyperlink w:anchor="Par196" w:tooltip="Ссылка на текущий документ" w:history="1">
        <w:r>
          <w:rPr>
            <w:color w:val="0000FF"/>
          </w:rPr>
          <w:t>Книге</w:t>
        </w:r>
      </w:hyperlink>
      <w:r>
        <w:t xml:space="preserve"> учета будущих воспитанников" (приложение N 2), листы которой нумеруются, брошюруются и скрепляются подписью руководителя и печатью Управления образования и в АИС ДОУ.</w:t>
      </w:r>
    </w:p>
    <w:p w:rsidR="00BF5BAA" w:rsidRDefault="00BF5BAA">
      <w:pPr>
        <w:pStyle w:val="ConsPlusNormal"/>
        <w:ind w:firstLine="540"/>
        <w:jc w:val="both"/>
      </w:pPr>
      <w:r>
        <w:t xml:space="preserve">Заявителю (законному представителю) после регистрации заявления о постановке будущего воспитанника на учет для определения в ДОУ вручается </w:t>
      </w:r>
      <w:hyperlink w:anchor="Par238" w:tooltip="Ссылка на текущий документ" w:history="1">
        <w:r>
          <w:rPr>
            <w:color w:val="0000FF"/>
          </w:rPr>
          <w:t>талон</w:t>
        </w:r>
      </w:hyperlink>
      <w:r>
        <w:t xml:space="preserve"> - подтверждение о регистрации, содержащий следующие сведения: идентификационный номер заявления; фамилию, имя, отчество заявителя (законного представителя); фамилию, имя, отчество ребенка; дату рождения ребенка; номера желаемых пяти учреждений: первое из выбранных учреждений является приоритетным, другие - дополнительными; дату постановки на учет (приложение N 3).</w:t>
      </w:r>
    </w:p>
    <w:p w:rsidR="00BF5BAA" w:rsidRDefault="00BF5BAA">
      <w:pPr>
        <w:pStyle w:val="ConsPlusNormal"/>
        <w:ind w:firstLine="540"/>
        <w:jc w:val="both"/>
      </w:pPr>
      <w:r>
        <w:t xml:space="preserve">2.4. Заявление, поданное в электронной форме, обеспечивает предварительную регистрацию в электронной очереди. В течение 10 рабочих дней со дня подачи заявления в электронной форме заявитель (законный представитель) обращается в Управление образования с оригиналами документов, указанными в </w:t>
      </w:r>
      <w:hyperlink w:anchor="Par62" w:tooltip="Ссылка на текущий документ" w:history="1">
        <w:r>
          <w:rPr>
            <w:color w:val="0000FF"/>
          </w:rPr>
          <w:t>пункте 2.2</w:t>
        </w:r>
      </w:hyperlink>
      <w:r>
        <w:t xml:space="preserve"> настоящего Положения, в целях подтверждения права на получение места в ДОУ. При предъявлении заявителем (законным представителем) документов специалистом отдела Управления образования осуществляется регистрация заявления в "Книге учета будущих воспитанников" с указанием даты электронной постановки ребенка на учет.</w:t>
      </w:r>
    </w:p>
    <w:p w:rsidR="00BF5BAA" w:rsidRDefault="00BF5BAA">
      <w:pPr>
        <w:pStyle w:val="ConsPlusNormal"/>
        <w:ind w:firstLine="540"/>
        <w:jc w:val="both"/>
      </w:pPr>
      <w:r>
        <w:t>В случае непредставления документов в указанный срок сведения о будущем воспитаннике переносятся в архивные записи. Сведения о будущем воспитаннике восстанавливаются из архивных записей в очередь по мере представления документов заявителем.</w:t>
      </w:r>
    </w:p>
    <w:p w:rsidR="00BF5BAA" w:rsidRDefault="00BF5BAA">
      <w:pPr>
        <w:pStyle w:val="ConsPlusNormal"/>
        <w:ind w:firstLine="540"/>
        <w:jc w:val="both"/>
      </w:pPr>
      <w:r>
        <w:t>2.5. Заявитель (законный представитель) получает информацию о продвижении очередности на определение будущего воспитанника в ДОУ в электронной очереди с идентификатора, указанного в талоне - подтверждении о регистрации.</w:t>
      </w:r>
    </w:p>
    <w:p w:rsidR="00BF5BAA" w:rsidRDefault="00BF5BAA">
      <w:pPr>
        <w:pStyle w:val="ConsPlusNormal"/>
        <w:ind w:firstLine="540"/>
        <w:jc w:val="both"/>
      </w:pPr>
      <w:r>
        <w:t>2.6. Заявитель (законный представитель) ежегодно с 1 марта по 15 мая подтверждает регистрацию очереди на личном приеме с целью уточнения льгот семьи, места проживания, медицинских показаний будущего воспитанника. В случае неявки заявителя (законного представителя) на перерегистрацию карточка ребенка убирается в архив до момента обращения.</w:t>
      </w:r>
    </w:p>
    <w:p w:rsidR="00BF5BAA" w:rsidRDefault="00BF5BAA">
      <w:pPr>
        <w:pStyle w:val="ConsPlusNormal"/>
        <w:ind w:firstLine="540"/>
        <w:jc w:val="both"/>
      </w:pPr>
      <w:r>
        <w:t>2.7. В периоды с 15 мая по 15 августа, с 15 сентября по 15 января текущего года изменения данных заявления о будущих воспитанниках, зарегистрированных в едином электронном реестре АИС ДОУ в части желаемой даты поступления будущего воспитанника в ДОУ желаемого учреждения не производятся.</w:t>
      </w:r>
    </w:p>
    <w:p w:rsidR="00BF5BAA" w:rsidRDefault="00BF5BAA">
      <w:pPr>
        <w:pStyle w:val="ConsPlusNormal"/>
        <w:ind w:firstLine="540"/>
        <w:jc w:val="both"/>
      </w:pPr>
      <w:bookmarkStart w:id="5" w:name="Par77"/>
      <w:bookmarkEnd w:id="5"/>
      <w:r>
        <w:t>2.8. Учет детей для определения в ДОУ ведется по возрастным группам, начиная с даты рождения детей от 1 сентября по 31 августа следующего календарного года:</w:t>
      </w:r>
    </w:p>
    <w:p w:rsidR="00BF5BAA" w:rsidRDefault="00BF5BAA">
      <w:pPr>
        <w:pStyle w:val="ConsPlusNormal"/>
        <w:ind w:firstLine="540"/>
        <w:jc w:val="both"/>
      </w:pPr>
      <w:r>
        <w:t>1) возрастная группа - с полутора до двух лет;</w:t>
      </w:r>
    </w:p>
    <w:p w:rsidR="00BF5BAA" w:rsidRDefault="00BF5BAA">
      <w:pPr>
        <w:pStyle w:val="ConsPlusNormal"/>
        <w:ind w:firstLine="540"/>
        <w:jc w:val="both"/>
      </w:pPr>
      <w:r>
        <w:t>2) возрастная группа - с двух до трех лет;</w:t>
      </w:r>
    </w:p>
    <w:p w:rsidR="00BF5BAA" w:rsidRDefault="00BF5BAA">
      <w:pPr>
        <w:pStyle w:val="ConsPlusNormal"/>
        <w:ind w:firstLine="540"/>
        <w:jc w:val="both"/>
      </w:pPr>
      <w:r>
        <w:t>3) возрастная группа - с трех до четырех лет;</w:t>
      </w:r>
    </w:p>
    <w:p w:rsidR="00BF5BAA" w:rsidRDefault="00BF5BAA">
      <w:pPr>
        <w:pStyle w:val="ConsPlusNormal"/>
        <w:ind w:firstLine="540"/>
        <w:jc w:val="both"/>
      </w:pPr>
      <w:r>
        <w:t>4) возрастная группа - с четырех до пяти лет;</w:t>
      </w:r>
    </w:p>
    <w:p w:rsidR="00BF5BAA" w:rsidRDefault="00BF5BAA">
      <w:pPr>
        <w:pStyle w:val="ConsPlusNormal"/>
        <w:ind w:firstLine="540"/>
        <w:jc w:val="both"/>
      </w:pPr>
      <w:r>
        <w:t>5) возрастная группа - с пяти до шести лет;</w:t>
      </w:r>
    </w:p>
    <w:p w:rsidR="00BF5BAA" w:rsidRDefault="00BF5BAA">
      <w:pPr>
        <w:pStyle w:val="ConsPlusNormal"/>
        <w:ind w:firstLine="540"/>
        <w:jc w:val="both"/>
      </w:pPr>
      <w:r>
        <w:t>4) возрастная группа - с шести до семи лет.</w:t>
      </w: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center"/>
        <w:outlineLvl w:val="1"/>
      </w:pPr>
      <w:bookmarkStart w:id="6" w:name="Par85"/>
      <w:bookmarkEnd w:id="6"/>
      <w:r>
        <w:t>III. ПОРЯДОК КОМПЛЕКТОВАНИЯ ДЕТЕЙ В ДОУ</w:t>
      </w:r>
    </w:p>
    <w:p w:rsidR="00BF5BAA" w:rsidRDefault="00BF5BAA">
      <w:pPr>
        <w:pStyle w:val="ConsPlusNormal"/>
        <w:jc w:val="center"/>
      </w:pPr>
      <w:r>
        <w:t>НА НАЧАЛО УЧЕБНОГО ГОДА</w:t>
      </w: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ind w:firstLine="540"/>
        <w:jc w:val="both"/>
      </w:pPr>
      <w:r>
        <w:t>3.1. Автоматизированное комплектование ДОУ посредством АИС ДОУ производится Управлением образования в период с 15 мая по 1 июня текущего года один раз в год. В остальные месяцы года комплектование осуществляется ручным комплектованием при наличии свободных мест в ДОУ.</w:t>
      </w:r>
    </w:p>
    <w:p w:rsidR="00BF5BAA" w:rsidRDefault="00BF5BAA">
      <w:pPr>
        <w:pStyle w:val="ConsPlusNormal"/>
        <w:ind w:firstLine="540"/>
        <w:jc w:val="both"/>
      </w:pPr>
      <w:r>
        <w:t>3.2. Списки будущих воспитанников для определения в ДОУ утверждаются начальником Управления образования до начала выдачи направлений.</w:t>
      </w:r>
    </w:p>
    <w:p w:rsidR="00BF5BAA" w:rsidRDefault="00BF5BAA">
      <w:pPr>
        <w:pStyle w:val="ConsPlusNormal"/>
        <w:ind w:firstLine="540"/>
        <w:jc w:val="both"/>
      </w:pPr>
      <w:r>
        <w:t>3.3. Приказом начальника Управления образования утверждается график выдачи направлений в дошкольные образовательные учреждения. Выдача направлений в ДОУ осуществляется специалистом Управления образования.</w:t>
      </w:r>
    </w:p>
    <w:p w:rsidR="00BF5BAA" w:rsidRDefault="00BF5BAA">
      <w:pPr>
        <w:pStyle w:val="ConsPlusNormal"/>
        <w:ind w:firstLine="540"/>
        <w:jc w:val="both"/>
      </w:pPr>
      <w:r>
        <w:t xml:space="preserve">3.4. При подготовке к комплектованию заведующие ДОУ в срок до 15 мая подают в Управление </w:t>
      </w:r>
      <w:r>
        <w:lastRenderedPageBreak/>
        <w:t>образования сведения о количестве свободных мест на 1 сентября текущего года.</w:t>
      </w:r>
    </w:p>
    <w:p w:rsidR="00BF5BAA" w:rsidRDefault="00BF5BAA">
      <w:pPr>
        <w:pStyle w:val="ConsPlusNormal"/>
        <w:ind w:firstLine="540"/>
        <w:jc w:val="both"/>
      </w:pPr>
      <w:r>
        <w:t>3.5. В случае отказа заявителя (законного представителя) в получении направления в ДОУ или неявки заявителя (законного представителя) за направлением в ДОУ в период с 1 июня по 31 августа место предоставляется другому ребенку в порядке регистрации очереди.</w:t>
      </w:r>
    </w:p>
    <w:p w:rsidR="00BF5BAA" w:rsidRDefault="00BF5BAA">
      <w:pPr>
        <w:pStyle w:val="ConsPlusNormal"/>
        <w:ind w:firstLine="540"/>
        <w:jc w:val="both"/>
      </w:pPr>
      <w:r>
        <w:t xml:space="preserve">3.6. Списки детей для определения в ДОУ составляются в соответствии с очередностью, определенной по дате постановки будущего воспитанника на учет, по каждой возрастной группе, указанной в </w:t>
      </w:r>
      <w:hyperlink w:anchor="Par77" w:tooltip="Ссылка на текущий документ" w:history="1">
        <w:r>
          <w:rPr>
            <w:color w:val="0000FF"/>
          </w:rPr>
          <w:t>пункте 2.8</w:t>
        </w:r>
      </w:hyperlink>
      <w:r>
        <w:t xml:space="preserve"> настоящего Положения.</w:t>
      </w:r>
    </w:p>
    <w:p w:rsidR="00BF5BAA" w:rsidRDefault="00BF5BAA">
      <w:pPr>
        <w:pStyle w:val="ConsPlusNormal"/>
        <w:ind w:firstLine="540"/>
        <w:jc w:val="both"/>
      </w:pPr>
      <w:r>
        <w:t>Списки будущих воспитанников с ограниченными возможностями здоровья для определения в группы компенсирующей, комбинированной направленности, имеющие в своем составе группы для детей с тяжелыми нарушениями речи и фонетико-фонематическими нарушениями речи, и оздоровительной направленности для детей с туберкулезной интоксикацией, для слабовидящих детей и детей с амблиопией, косоглазием могут формироваться весь период комплектования ДОУ с учетом даты постановки ребенка на учет для определения в ДОУ, даты предоставления заключения краевой или городской психолого-медико-педагогической комиссии и заключения медицинской комиссии учреждения здравоохранения.</w:t>
      </w:r>
    </w:p>
    <w:p w:rsidR="00BF5BAA" w:rsidRDefault="00BF5BAA">
      <w:pPr>
        <w:pStyle w:val="ConsPlusNormal"/>
        <w:ind w:firstLine="540"/>
        <w:jc w:val="both"/>
      </w:pPr>
      <w:r>
        <w:t>3.7. Списки детей, распределенных в дошкольные учреждения, размещаются на 1 этаже Управления образования на информационном стенде, в ДОУ города, на официальном портале Красноярского края.</w:t>
      </w:r>
    </w:p>
    <w:p w:rsidR="00BF5BAA" w:rsidRDefault="00BF5BAA">
      <w:pPr>
        <w:pStyle w:val="ConsPlusNormal"/>
        <w:ind w:firstLine="540"/>
        <w:jc w:val="both"/>
      </w:pPr>
      <w:r>
        <w:t>3.8. Право на внеочередное и первоочередное предоставление мест в МОУ определяется законодательством Российской Федерации и настоящим Положением.</w:t>
      </w:r>
    </w:p>
    <w:p w:rsidR="00BF5BAA" w:rsidRDefault="00BF5BAA">
      <w:pPr>
        <w:pStyle w:val="ConsPlusNormal"/>
        <w:ind w:firstLine="540"/>
        <w:jc w:val="both"/>
      </w:pPr>
      <w:hyperlink w:anchor="Par268" w:tooltip="Ссылка на текущий документ" w:history="1">
        <w:r>
          <w:rPr>
            <w:color w:val="0000FF"/>
          </w:rPr>
          <w:t>Перечень</w:t>
        </w:r>
      </w:hyperlink>
      <w:r>
        <w:t xml:space="preserve"> категорий граждан, имеющих право на внеочередное и первоочередное предоставление мест в ДОУ, приводится в приложении N 4 к настоящему Порядку.</w:t>
      </w:r>
    </w:p>
    <w:p w:rsidR="00BF5BAA" w:rsidRDefault="00BF5BAA">
      <w:pPr>
        <w:pStyle w:val="ConsPlusNormal"/>
        <w:ind w:firstLine="540"/>
        <w:jc w:val="both"/>
      </w:pPr>
      <w:r>
        <w:t>3.9. Заявитель предоставляет в Управление образования документы, подтверждающие льготу непосредственно при регистрации ребенка в электронном реестре и при выдаче направлений.</w:t>
      </w:r>
    </w:p>
    <w:p w:rsidR="00BF5BAA" w:rsidRDefault="00BF5BAA">
      <w:pPr>
        <w:pStyle w:val="ConsPlusNormal"/>
        <w:ind w:firstLine="540"/>
        <w:jc w:val="both"/>
      </w:pPr>
      <w:r>
        <w:t>В случае если заявитель не представил документы, подтверждающие наличие внеочередного, первоочередного права на предоставление ребенку места в учреждении, заявление на регистрацию будущего воспитанника в электронном реестре рассматривается на общих основаниях.</w:t>
      </w:r>
    </w:p>
    <w:p w:rsidR="00BF5BAA" w:rsidRDefault="00BF5BAA">
      <w:pPr>
        <w:pStyle w:val="ConsPlusNormal"/>
        <w:ind w:firstLine="540"/>
        <w:jc w:val="both"/>
      </w:pPr>
      <w:r>
        <w:t>3.10. Количество мест в учреждении, предоставленных для детей, имеющих внеочередное, первоочередное право на зачисление в учреждение, не может превышать количество мест в учреждении, предоставленных для детей, не имеющих таких прав.</w:t>
      </w: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center"/>
        <w:outlineLvl w:val="1"/>
      </w:pPr>
      <w:bookmarkStart w:id="7" w:name="Par102"/>
      <w:bookmarkEnd w:id="7"/>
      <w:r>
        <w:t>IV. ПОРЯДОК КОМПЛЕКТОВАНИЯ ДЕТЕЙ В ДОУ</w:t>
      </w:r>
    </w:p>
    <w:p w:rsidR="00BF5BAA" w:rsidRDefault="00BF5BAA">
      <w:pPr>
        <w:pStyle w:val="ConsPlusNormal"/>
        <w:jc w:val="center"/>
      </w:pPr>
      <w:r>
        <w:t>В ТЕЧЕНИЕ УЧЕБНОГО ГОДА</w:t>
      </w: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ind w:firstLine="540"/>
        <w:jc w:val="both"/>
      </w:pPr>
      <w:r>
        <w:t>4.1. В течение учебного года в первую неделю каждого месяца заведующие ДОУ подают сведения о количестве свободных мест на дополнительное распределение будущих воспитанников.</w:t>
      </w:r>
    </w:p>
    <w:p w:rsidR="00BF5BAA" w:rsidRDefault="00BF5BAA">
      <w:pPr>
        <w:pStyle w:val="ConsPlusNormal"/>
        <w:ind w:firstLine="540"/>
        <w:jc w:val="both"/>
      </w:pPr>
      <w:r>
        <w:t>4.2. Дополнительные списки детей на свободные места формируются до 10 числа каждого месяца текущего года ручным комплектованием.</w:t>
      </w:r>
    </w:p>
    <w:p w:rsidR="00BF5BAA" w:rsidRDefault="00BF5BAA">
      <w:pPr>
        <w:pStyle w:val="ConsPlusNormal"/>
        <w:ind w:firstLine="540"/>
        <w:jc w:val="both"/>
      </w:pPr>
      <w:r>
        <w:t>4.3. Списки скомплектованных будущих воспитанников размещаются на 1 этаже Управления образования на информационном стенде, в ДОУ города, на официальном портале Красноярского края и передаются в ДОУ не позднее 7 дней от момента комплектования.</w:t>
      </w:r>
    </w:p>
    <w:p w:rsidR="00BF5BAA" w:rsidRDefault="00BF5BAA">
      <w:pPr>
        <w:pStyle w:val="ConsPlusNormal"/>
        <w:ind w:firstLine="540"/>
        <w:jc w:val="both"/>
      </w:pPr>
      <w:r>
        <w:t xml:space="preserve">4.4. Направление регистрируется в АИС ДОУ в </w:t>
      </w:r>
      <w:hyperlink w:anchor="Par336" w:tooltip="Ссылка на текущий документ" w:history="1">
        <w:r>
          <w:rPr>
            <w:color w:val="0000FF"/>
          </w:rPr>
          <w:t>журнале</w:t>
        </w:r>
      </w:hyperlink>
      <w:r>
        <w:t xml:space="preserve"> регистрации выдачи направлений по форме согласно приложению N 5, листы журнала нумеруются, брошюруются и скрепляются подписью руководителя и печатью Управления образования.</w:t>
      </w:r>
    </w:p>
    <w:p w:rsidR="00BF5BAA" w:rsidRDefault="00BF5BAA">
      <w:pPr>
        <w:pStyle w:val="ConsPlusNormal"/>
        <w:ind w:firstLine="540"/>
        <w:jc w:val="both"/>
      </w:pPr>
      <w:r>
        <w:t>В группы компенсирующей, комбинированной направленности, имеющие в своем составе группы для детей с тяжелыми нарушениями речи и фонетико-фонематическими нарушениями речи ДОУ, принимаются дети с согласия заявителя (законного представителя) на основании заключения краевой или городской психолого-медико-педагогической комиссии.</w:t>
      </w:r>
    </w:p>
    <w:p w:rsidR="00BF5BAA" w:rsidRDefault="00BF5BAA">
      <w:pPr>
        <w:pStyle w:val="ConsPlusNormal"/>
        <w:ind w:firstLine="540"/>
        <w:jc w:val="both"/>
      </w:pPr>
      <w:r>
        <w:t>В группы оздоровительной направленности для детей с туберкулезной интоксикацией, для слабовидящих детей и детей с амблиопией, косоглазием принимаются дети на основании заключения медицинской комиссии учреждения здравоохранения.</w:t>
      </w:r>
    </w:p>
    <w:p w:rsidR="00BF5BAA" w:rsidRDefault="00BF5BAA">
      <w:pPr>
        <w:pStyle w:val="ConsPlusNormal"/>
        <w:ind w:firstLine="540"/>
        <w:jc w:val="both"/>
      </w:pPr>
      <w:r>
        <w:t>При условии перевода ребенка из ДОУ общеобразовательного вида в ДОУ компенсирующего вида за ребенком сохраняется место в прежнем дошкольном учреждении по заявлению заявителя (законного представителя). На время отсутствия ребенка на это место временно может быть направлен следующий по очереди ребенок.</w:t>
      </w:r>
    </w:p>
    <w:p w:rsidR="00BF5BAA" w:rsidRDefault="00BF5BAA">
      <w:pPr>
        <w:pStyle w:val="ConsPlusNormal"/>
        <w:ind w:firstLine="540"/>
        <w:jc w:val="both"/>
      </w:pPr>
      <w:r>
        <w:t>4.5. В случае неявки за направлением в течение 1 месяца с момента распределения или отказа в получении направления заявителем (законным представителем) место предоставляется другому ребенку в порядке регистрации очереди.</w:t>
      </w: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center"/>
        <w:outlineLvl w:val="1"/>
      </w:pPr>
      <w:bookmarkStart w:id="8" w:name="Par114"/>
      <w:bookmarkEnd w:id="8"/>
      <w:r>
        <w:t>V. ПРИЕМ ДЕТЕЙ В ДОШКОЛЬНЫЕ ОБРАЗОВАТЕЛЬНЫЕ УЧРЕЖДЕНИЯ</w:t>
      </w: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ind w:firstLine="540"/>
        <w:jc w:val="both"/>
      </w:pPr>
      <w:bookmarkStart w:id="9" w:name="Par116"/>
      <w:bookmarkEnd w:id="9"/>
      <w:r>
        <w:t xml:space="preserve">5.1. Прием детей в ДОУ осуществляется на основании </w:t>
      </w:r>
      <w:hyperlink w:anchor="Par380" w:tooltip="Ссылка на текущий документ" w:history="1">
        <w:r>
          <w:rPr>
            <w:color w:val="0000FF"/>
          </w:rPr>
          <w:t>направления</w:t>
        </w:r>
      </w:hyperlink>
      <w:r>
        <w:t xml:space="preserve"> (приложение N 6), выданного Управлением образования, медицинского заключения, заявления заявителя (законного представителя) о </w:t>
      </w:r>
      <w:r>
        <w:lastRenderedPageBreak/>
        <w:t>приеме в ДОУ при предъявлении документа, удостоверяющего личность родителя (законного представителя).</w:t>
      </w:r>
    </w:p>
    <w:p w:rsidR="00BF5BAA" w:rsidRDefault="00BF5BAA">
      <w:pPr>
        <w:pStyle w:val="ConsPlusNormal"/>
        <w:ind w:firstLine="540"/>
        <w:jc w:val="both"/>
      </w:pPr>
      <w:r>
        <w:t>5.2. Заявитель (законный представитель) должен в течение 30 календарных дней со дня получения направления в ДОУ явиться в учреждение для оформления личного дела ребенка. Заявитель (законный представитель) несет ответственность за своевременное представление необходимых документов в учреждение.</w:t>
      </w:r>
    </w:p>
    <w:p w:rsidR="00BF5BAA" w:rsidRDefault="00BF5BAA">
      <w:pPr>
        <w:pStyle w:val="ConsPlusNormal"/>
        <w:ind w:firstLine="540"/>
        <w:jc w:val="both"/>
      </w:pPr>
      <w:r>
        <w:t>5.3. Руководитель учреждения несет ответственность за комплектование учреждения, оформление личных дел воспитанников учреждения и оперативную (первая неделя каждого месяца) передачу в Управление образования информации о наличии свободных мест в учреждении.</w:t>
      </w:r>
    </w:p>
    <w:p w:rsidR="00BF5BAA" w:rsidRDefault="00BF5BAA">
      <w:pPr>
        <w:pStyle w:val="ConsPlusNormal"/>
        <w:ind w:firstLine="540"/>
        <w:jc w:val="both"/>
      </w:pPr>
      <w:r>
        <w:t xml:space="preserve">5.4. Руководитель учреждения издает приказ о зачислении вновь поступивших детей при наличии документов, указанных в </w:t>
      </w:r>
      <w:hyperlink w:anchor="Par116" w:tooltip="Ссылка на текущий документ" w:history="1">
        <w:r>
          <w:rPr>
            <w:color w:val="0000FF"/>
          </w:rPr>
          <w:t>пункте 5.1</w:t>
        </w:r>
      </w:hyperlink>
      <w:r>
        <w:t>, и утверждает количественный состав сформированных групп.</w:t>
      </w:r>
    </w:p>
    <w:p w:rsidR="00BF5BAA" w:rsidRDefault="00BF5BAA">
      <w:pPr>
        <w:pStyle w:val="ConsPlusNormal"/>
        <w:ind w:firstLine="540"/>
        <w:jc w:val="both"/>
      </w:pPr>
      <w:r>
        <w:t xml:space="preserve">5.5. </w:t>
      </w:r>
      <w:hyperlink w:anchor="Par406" w:tooltip="Ссылка на текущий документ" w:history="1">
        <w:r>
          <w:rPr>
            <w:color w:val="0000FF"/>
          </w:rPr>
          <w:t>Списки</w:t>
        </w:r>
      </w:hyperlink>
      <w:r>
        <w:t xml:space="preserve"> детей в алфавитном порядке по форме (приложение N 7) предоставляются в Управление образования в октябре, январе текущего года.</w:t>
      </w:r>
    </w:p>
    <w:p w:rsidR="00BF5BAA" w:rsidRDefault="00BF5BAA">
      <w:pPr>
        <w:pStyle w:val="ConsPlusNormal"/>
        <w:ind w:firstLine="540"/>
        <w:jc w:val="both"/>
      </w:pPr>
      <w:r>
        <w:t>5.6. Отчисление детей из учреждения осуществляется по заявлению заявителя (законного представителя) и оформляется приказом.</w:t>
      </w:r>
    </w:p>
    <w:p w:rsidR="00BF5BAA" w:rsidRDefault="00BF5BAA">
      <w:pPr>
        <w:pStyle w:val="ConsPlusNormal"/>
        <w:ind w:firstLine="540"/>
        <w:jc w:val="both"/>
      </w:pPr>
      <w:r>
        <w:t>5.7. При приеме ребенка в учреждение в обязательном порядке заключается договор между МДОУ и родителями (законными представителями), утвержденный нормативно-правовым актом администрации г. Канска.</w:t>
      </w:r>
    </w:p>
    <w:p w:rsidR="00BF5BAA" w:rsidRDefault="00BF5BAA">
      <w:pPr>
        <w:pStyle w:val="ConsPlusNormal"/>
        <w:ind w:firstLine="540"/>
        <w:jc w:val="both"/>
      </w:pPr>
      <w:r>
        <w:t>заявителем (законным представителем) воспитанников в 2 экземплярах с выдачей одного экземпляра договора заявителю (законному представителю).</w:t>
      </w:r>
    </w:p>
    <w:p w:rsidR="00BF5BAA" w:rsidRDefault="00BF5BAA">
      <w:pPr>
        <w:pStyle w:val="ConsPlusNormal"/>
        <w:ind w:firstLine="540"/>
        <w:jc w:val="both"/>
      </w:pPr>
      <w:r>
        <w:t xml:space="preserve">5.8. Для регистрации сведений о детях и заявителях (законных представителях) и контроля за движением контингента детей в учреждении ведется </w:t>
      </w:r>
      <w:hyperlink w:anchor="Par442" w:tooltip="Ссылка на текущий документ" w:history="1">
        <w:r>
          <w:rPr>
            <w:color w:val="0000FF"/>
          </w:rPr>
          <w:t>Книга</w:t>
        </w:r>
      </w:hyperlink>
      <w:r>
        <w:t xml:space="preserve"> учета движения детей (приложение N 8), листы которой нумеруются, брошюруются и скрепляются подписью руководителя и печатью.</w:t>
      </w:r>
    </w:p>
    <w:p w:rsidR="00BF5BAA" w:rsidRDefault="00BF5BAA">
      <w:pPr>
        <w:pStyle w:val="ConsPlusNormal"/>
        <w:ind w:firstLine="540"/>
        <w:jc w:val="both"/>
      </w:pPr>
      <w:r>
        <w:t>5.9. Воспитанник дошкольного учреждения не может одновременно являться очередником, кроме детей, зачисленных в дошкольное учреждение присмотра и оздоровления N 1 с туберкулезной интоксикацией.</w:t>
      </w: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center"/>
        <w:outlineLvl w:val="1"/>
      </w:pPr>
      <w:bookmarkStart w:id="10" w:name="Par127"/>
      <w:bookmarkEnd w:id="10"/>
      <w:r>
        <w:t>VI. ПЕРЕВОД ДЕТЕЙ В ДРУГОЕ ДОШКОЛЬНОЕ</w:t>
      </w:r>
    </w:p>
    <w:p w:rsidR="00BF5BAA" w:rsidRDefault="00BF5BAA">
      <w:pPr>
        <w:pStyle w:val="ConsPlusNormal"/>
        <w:jc w:val="center"/>
      </w:pPr>
      <w:r>
        <w:t>ОБРАЗОВАТЕЛЬНОЕ УЧРЕЖДЕНИЕ</w:t>
      </w: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ind w:firstLine="540"/>
        <w:jc w:val="both"/>
      </w:pPr>
      <w:r>
        <w:t>6.1. Перевод ребенка из одного учреждения в другое в порядке обмена местами осуществляется при наличии участников перевода - детей, у которых совпадают возрастная группа и желаемые для посещения учреждения.</w:t>
      </w:r>
    </w:p>
    <w:p w:rsidR="00BF5BAA" w:rsidRDefault="00BF5BAA">
      <w:pPr>
        <w:pStyle w:val="ConsPlusNormal"/>
        <w:ind w:firstLine="540"/>
        <w:jc w:val="both"/>
      </w:pPr>
      <w:r>
        <w:t>6.2. Заявители (законные представители) участников перевода в порядке обмена местами обращаются в Управление образования, куда представляют заявление произвольной формы, в котором указываются: фамилия, имя, отчество, дата рождения ребенка, краткое наименование учреждения, которое посещает ребенок, краткое наименование учреждения, в котором ими подобраны места для перевода в порядке обмена.</w:t>
      </w:r>
    </w:p>
    <w:p w:rsidR="00BF5BAA" w:rsidRDefault="00BF5BAA">
      <w:pPr>
        <w:pStyle w:val="ConsPlusNormal"/>
        <w:ind w:firstLine="540"/>
        <w:jc w:val="both"/>
      </w:pPr>
      <w:r>
        <w:t>6.3. Выгрузка из системы списка желающих осуществить переводы в порядке обмена местами осуществляется один раз в квартал.</w:t>
      </w:r>
    </w:p>
    <w:p w:rsidR="00BF5BAA" w:rsidRDefault="00BF5BAA">
      <w:pPr>
        <w:pStyle w:val="ConsPlusNormal"/>
        <w:ind w:firstLine="540"/>
        <w:jc w:val="both"/>
      </w:pPr>
      <w:r>
        <w:t>6.4. При переводе в порядке обмена местами Управлением образования выдается направление в учреждение, в котором ребенку предоставлено место. Выдача повторного направления регистрируется в Журнале регистрации выдачи направлений в ДОУ с отметкой "перевод в порядке обмена". Первоначально выданное направление остается в учреждении, которое ребенок посещал ранее.</w:t>
      </w: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right"/>
      </w:pPr>
      <w:r>
        <w:t>Начальник</w:t>
      </w:r>
    </w:p>
    <w:p w:rsidR="00BF5BAA" w:rsidRDefault="00BF5BAA">
      <w:pPr>
        <w:pStyle w:val="ConsPlusNormal"/>
        <w:jc w:val="right"/>
      </w:pPr>
      <w:r>
        <w:t>МКУ "УО администрации г. Канска"</w:t>
      </w:r>
    </w:p>
    <w:p w:rsidR="00BF5BAA" w:rsidRDefault="00BF5BAA">
      <w:pPr>
        <w:pStyle w:val="ConsPlusNormal"/>
        <w:jc w:val="right"/>
      </w:pPr>
      <w:r>
        <w:t>А.П.ПАНОВ</w:t>
      </w: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right"/>
        <w:outlineLvl w:val="1"/>
      </w:pPr>
      <w:bookmarkStart w:id="11" w:name="Par143"/>
      <w:bookmarkEnd w:id="11"/>
      <w:r>
        <w:t>Приложение N 1</w:t>
      </w:r>
    </w:p>
    <w:p w:rsidR="00BF5BAA" w:rsidRDefault="00BF5BAA">
      <w:pPr>
        <w:pStyle w:val="ConsPlusNormal"/>
        <w:jc w:val="right"/>
      </w:pPr>
      <w:r>
        <w:t>к Положению</w:t>
      </w:r>
    </w:p>
    <w:p w:rsidR="00BF5BAA" w:rsidRDefault="00BF5BAA">
      <w:pPr>
        <w:pStyle w:val="ConsPlusNormal"/>
        <w:jc w:val="right"/>
      </w:pPr>
      <w:r>
        <w:t>о порядке комплектования</w:t>
      </w:r>
    </w:p>
    <w:p w:rsidR="00BF5BAA" w:rsidRDefault="00BF5BAA">
      <w:pPr>
        <w:pStyle w:val="ConsPlusNormal"/>
        <w:jc w:val="right"/>
      </w:pPr>
      <w:r>
        <w:t>муниципальных дошкольных</w:t>
      </w:r>
    </w:p>
    <w:p w:rsidR="00BF5BAA" w:rsidRDefault="00BF5BAA">
      <w:pPr>
        <w:pStyle w:val="ConsPlusNormal"/>
        <w:jc w:val="right"/>
      </w:pPr>
      <w:r>
        <w:t>образовательных учреждений</w:t>
      </w:r>
    </w:p>
    <w:p w:rsidR="00BF5BAA" w:rsidRDefault="00BF5BAA">
      <w:pPr>
        <w:pStyle w:val="ConsPlusNormal"/>
        <w:jc w:val="right"/>
      </w:pPr>
      <w:r>
        <w:t>на территории города Канска</w:t>
      </w: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nformat"/>
      </w:pPr>
      <w:r>
        <w:t xml:space="preserve">                                Начальнику МКУ "УО администрации г. Канска"</w:t>
      </w:r>
    </w:p>
    <w:p w:rsidR="00BF5BAA" w:rsidRDefault="00BF5BAA">
      <w:pPr>
        <w:pStyle w:val="ConsPlusNonformat"/>
      </w:pPr>
      <w:r>
        <w:lastRenderedPageBreak/>
        <w:t xml:space="preserve">                                А.П. Панову</w:t>
      </w:r>
    </w:p>
    <w:p w:rsidR="00BF5BAA" w:rsidRDefault="00BF5BAA">
      <w:pPr>
        <w:pStyle w:val="ConsPlusNonformat"/>
      </w:pPr>
      <w:r>
        <w:t xml:space="preserve">                                ___________________________________________</w:t>
      </w:r>
    </w:p>
    <w:p w:rsidR="00BF5BAA" w:rsidRDefault="00BF5BAA">
      <w:pPr>
        <w:pStyle w:val="ConsPlusNonformat"/>
      </w:pPr>
      <w:r>
        <w:t xml:space="preserve">                                ___________________________________________</w:t>
      </w:r>
    </w:p>
    <w:p w:rsidR="00BF5BAA" w:rsidRDefault="00BF5BAA">
      <w:pPr>
        <w:pStyle w:val="ConsPlusNonformat"/>
      </w:pPr>
      <w:r>
        <w:t xml:space="preserve">                                      (Ф.И.О. заявителя, законного</w:t>
      </w:r>
    </w:p>
    <w:p w:rsidR="00BF5BAA" w:rsidRDefault="00BF5BAA">
      <w:pPr>
        <w:pStyle w:val="ConsPlusNonformat"/>
      </w:pPr>
      <w:r>
        <w:t xml:space="preserve">                                         представителя заявителя)</w:t>
      </w:r>
    </w:p>
    <w:p w:rsidR="00BF5BAA" w:rsidRDefault="00BF5BAA">
      <w:pPr>
        <w:pStyle w:val="ConsPlusNonformat"/>
      </w:pPr>
      <w:r>
        <w:t xml:space="preserve">                                проживающего по адресу:</w:t>
      </w:r>
    </w:p>
    <w:p w:rsidR="00BF5BAA" w:rsidRDefault="00BF5BAA">
      <w:pPr>
        <w:pStyle w:val="ConsPlusNonformat"/>
      </w:pPr>
      <w:r>
        <w:t xml:space="preserve">                                прописка ребенка __________________________</w:t>
      </w:r>
    </w:p>
    <w:p w:rsidR="00BF5BAA" w:rsidRDefault="00BF5BAA">
      <w:pPr>
        <w:pStyle w:val="ConsPlusNonformat"/>
      </w:pPr>
      <w:r>
        <w:t xml:space="preserve">                                проживание ребенка ________________________</w:t>
      </w:r>
    </w:p>
    <w:p w:rsidR="00BF5BAA" w:rsidRDefault="00BF5BAA">
      <w:pPr>
        <w:pStyle w:val="ConsPlusNonformat"/>
      </w:pPr>
      <w:r>
        <w:t xml:space="preserve">                                телефон ___________________________________</w:t>
      </w:r>
    </w:p>
    <w:p w:rsidR="00BF5BAA" w:rsidRDefault="00BF5BAA">
      <w:pPr>
        <w:pStyle w:val="ConsPlusNonformat"/>
      </w:pPr>
      <w:r>
        <w:t xml:space="preserve">                                паспортные данные:</w:t>
      </w:r>
    </w:p>
    <w:p w:rsidR="00BF5BAA" w:rsidRDefault="00BF5BAA">
      <w:pPr>
        <w:pStyle w:val="ConsPlusNonformat"/>
      </w:pPr>
      <w:r>
        <w:t xml:space="preserve">                                серия, номер ______________________________</w:t>
      </w:r>
    </w:p>
    <w:p w:rsidR="00BF5BAA" w:rsidRDefault="00BF5BAA">
      <w:pPr>
        <w:pStyle w:val="ConsPlusNonformat"/>
      </w:pPr>
      <w:r>
        <w:t xml:space="preserve">                                кем, когда выдан __________________________</w:t>
      </w:r>
    </w:p>
    <w:p w:rsidR="00BF5BAA" w:rsidRDefault="00BF5BAA">
      <w:pPr>
        <w:pStyle w:val="ConsPlusNonformat"/>
      </w:pPr>
      <w:r>
        <w:t xml:space="preserve">                                адрес электронной почты ___________________</w:t>
      </w:r>
    </w:p>
    <w:p w:rsidR="00BF5BAA" w:rsidRDefault="00BF5BAA">
      <w:pPr>
        <w:pStyle w:val="ConsPlusNonformat"/>
      </w:pPr>
    </w:p>
    <w:p w:rsidR="00BF5BAA" w:rsidRDefault="00BF5BAA">
      <w:pPr>
        <w:pStyle w:val="ConsPlusNonformat"/>
      </w:pPr>
      <w:bookmarkStart w:id="12" w:name="Par165"/>
      <w:bookmarkEnd w:id="12"/>
      <w:r>
        <w:t xml:space="preserve">                                 Заявление</w:t>
      </w:r>
    </w:p>
    <w:p w:rsidR="00BF5BAA" w:rsidRDefault="00BF5BAA">
      <w:pPr>
        <w:pStyle w:val="ConsPlusNonformat"/>
      </w:pPr>
    </w:p>
    <w:p w:rsidR="00BF5BAA" w:rsidRDefault="00BF5BAA">
      <w:pPr>
        <w:pStyle w:val="ConsPlusNonformat"/>
      </w:pPr>
      <w:r>
        <w:t>Прошу  поставить  на  учет  для  получения места в муниципальном дошкольном</w:t>
      </w:r>
    </w:p>
    <w:p w:rsidR="00BF5BAA" w:rsidRDefault="00BF5BAA">
      <w:pPr>
        <w:pStyle w:val="ConsPlusNonformat"/>
      </w:pPr>
      <w:r>
        <w:t>образовательном учреждении моего ребенка</w:t>
      </w:r>
    </w:p>
    <w:p w:rsidR="00BF5BAA" w:rsidRDefault="00BF5BAA">
      <w:pPr>
        <w:pStyle w:val="ConsPlusNonformat"/>
      </w:pPr>
      <w:r>
        <w:t>___________________________________________________________________________</w:t>
      </w:r>
    </w:p>
    <w:p w:rsidR="00BF5BAA" w:rsidRDefault="00BF5BAA">
      <w:pPr>
        <w:pStyle w:val="ConsPlusNonformat"/>
      </w:pPr>
      <w:r>
        <w:t>дата рождения _____________________________________________________________</w:t>
      </w:r>
    </w:p>
    <w:p w:rsidR="00BF5BAA" w:rsidRDefault="00BF5BAA">
      <w:pPr>
        <w:pStyle w:val="ConsPlusNonformat"/>
      </w:pPr>
      <w:r>
        <w:t>N свидетельства о рождении ________________________________________________</w:t>
      </w:r>
    </w:p>
    <w:p w:rsidR="00BF5BAA" w:rsidRDefault="00BF5BAA">
      <w:pPr>
        <w:pStyle w:val="ConsPlusNonformat"/>
      </w:pPr>
      <w:r>
        <w:t>Хотел  (а)  бы  получить  место  для  ребенка  в  муниципальном  дошкольном</w:t>
      </w:r>
    </w:p>
    <w:p w:rsidR="00BF5BAA" w:rsidRDefault="00BF5BAA">
      <w:pPr>
        <w:pStyle w:val="ConsPlusNonformat"/>
      </w:pPr>
      <w:r>
        <w:t>образовательном учреждении (можно указать до 5-ти садов) __________________</w:t>
      </w:r>
    </w:p>
    <w:p w:rsidR="00BF5BAA" w:rsidRDefault="00BF5BAA">
      <w:pPr>
        <w:pStyle w:val="ConsPlusNonformat"/>
      </w:pPr>
      <w:r>
        <w:t>Имеющиеся льготы __________________________________________________________</w:t>
      </w:r>
    </w:p>
    <w:p w:rsidR="00BF5BAA" w:rsidRDefault="00BF5BAA">
      <w:pPr>
        <w:pStyle w:val="ConsPlusNonformat"/>
      </w:pPr>
      <w:r>
        <w:t>Даю  свое  согласие  на  обработку  моих персональных данных и персональных</w:t>
      </w:r>
    </w:p>
    <w:p w:rsidR="00BF5BAA" w:rsidRDefault="00BF5BAA">
      <w:pPr>
        <w:pStyle w:val="ConsPlusNonformat"/>
      </w:pPr>
      <w:r>
        <w:t xml:space="preserve">данных  моего  ребенка МКУ "УО администрации г. Канска" в соответствии с </w:t>
      </w:r>
      <w:hyperlink r:id="rId8" w:tooltip="Федеральный закон от 27.07.2006 N 152-ФЗ (ред. от 21.07.2014) &quot;О персональных данных&quot;{КонсультантПлюс}" w:history="1">
        <w:r>
          <w:rPr>
            <w:color w:val="0000FF"/>
          </w:rPr>
          <w:t>ФЗ</w:t>
        </w:r>
      </w:hyperlink>
    </w:p>
    <w:p w:rsidR="00BF5BAA" w:rsidRDefault="00BF5BAA">
      <w:pPr>
        <w:pStyle w:val="ConsPlusNonformat"/>
      </w:pPr>
      <w:r>
        <w:t>РФ от 27.07.2006 N 152-ФЗ "О персональных данных".</w:t>
      </w:r>
    </w:p>
    <w:p w:rsidR="00BF5BAA" w:rsidRDefault="00BF5BAA">
      <w:pPr>
        <w:pStyle w:val="ConsPlusNonformat"/>
      </w:pPr>
    </w:p>
    <w:p w:rsidR="00BF5BAA" w:rsidRDefault="00BF5BAA">
      <w:pPr>
        <w:pStyle w:val="ConsPlusNonformat"/>
      </w:pPr>
      <w:r>
        <w:t>"__" ____________ 201_ г.                          Подпись ________________</w:t>
      </w:r>
    </w:p>
    <w:p w:rsidR="00BF5BAA" w:rsidRDefault="00BF5BAA">
      <w:pPr>
        <w:pStyle w:val="ConsPlusNonformat"/>
        <w:sectPr w:rsidR="00BF5BAA" w:rsidSect="00221168">
          <w:headerReference w:type="default" r:id="rId9"/>
          <w:footerReference w:type="default" r:id="rId10"/>
          <w:pgSz w:w="11906" w:h="16838"/>
          <w:pgMar w:top="-994" w:right="566" w:bottom="709" w:left="1133" w:header="0" w:footer="0" w:gutter="0"/>
          <w:cols w:space="720"/>
          <w:noEndnote/>
        </w:sectPr>
      </w:pP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right"/>
      </w:pPr>
      <w:r>
        <w:t>Начальник</w:t>
      </w:r>
    </w:p>
    <w:p w:rsidR="00BF5BAA" w:rsidRDefault="00BF5BAA">
      <w:pPr>
        <w:pStyle w:val="ConsPlusNormal"/>
        <w:jc w:val="right"/>
      </w:pPr>
      <w:r>
        <w:t>МКУ "УО администрации г. Канска"</w:t>
      </w:r>
    </w:p>
    <w:p w:rsidR="00BF5BAA" w:rsidRDefault="00BF5BAA">
      <w:pPr>
        <w:pStyle w:val="ConsPlusNormal"/>
        <w:jc w:val="right"/>
      </w:pPr>
      <w:r>
        <w:t>А.П.ПАНОВ</w:t>
      </w: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right"/>
        <w:outlineLvl w:val="1"/>
      </w:pPr>
      <w:bookmarkStart w:id="13" w:name="Par189"/>
      <w:bookmarkEnd w:id="13"/>
      <w:r>
        <w:t>Приложение N 2</w:t>
      </w:r>
    </w:p>
    <w:p w:rsidR="00BF5BAA" w:rsidRDefault="00BF5BAA">
      <w:pPr>
        <w:pStyle w:val="ConsPlusNormal"/>
        <w:jc w:val="right"/>
      </w:pPr>
      <w:r>
        <w:t>к Положению</w:t>
      </w:r>
    </w:p>
    <w:p w:rsidR="00BF5BAA" w:rsidRDefault="00BF5BAA">
      <w:pPr>
        <w:pStyle w:val="ConsPlusNormal"/>
        <w:jc w:val="right"/>
      </w:pPr>
      <w:r>
        <w:t>о порядке комплектования</w:t>
      </w:r>
    </w:p>
    <w:p w:rsidR="00BF5BAA" w:rsidRDefault="00BF5BAA">
      <w:pPr>
        <w:pStyle w:val="ConsPlusNormal"/>
        <w:jc w:val="right"/>
      </w:pPr>
      <w:r>
        <w:t>муниципальных дошкольных</w:t>
      </w:r>
    </w:p>
    <w:p w:rsidR="00BF5BAA" w:rsidRDefault="00BF5BAA">
      <w:pPr>
        <w:pStyle w:val="ConsPlusNormal"/>
        <w:jc w:val="right"/>
      </w:pPr>
      <w:r>
        <w:t>образовательных учреждений</w:t>
      </w:r>
    </w:p>
    <w:p w:rsidR="00BF5BAA" w:rsidRDefault="00BF5BAA">
      <w:pPr>
        <w:pStyle w:val="ConsPlusNormal"/>
        <w:jc w:val="right"/>
      </w:pPr>
      <w:r>
        <w:t>на территории города Канска</w:t>
      </w: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center"/>
      </w:pPr>
      <w:bookmarkStart w:id="14" w:name="Par196"/>
      <w:bookmarkEnd w:id="14"/>
      <w:r>
        <w:t>КНИГА УЧЕТА БУДУЩИХ ВОСПИТАННИКОВ</w:t>
      </w:r>
    </w:p>
    <w:p w:rsidR="00BF5BAA" w:rsidRDefault="00BF5BAA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260"/>
        <w:gridCol w:w="1680"/>
        <w:gridCol w:w="1200"/>
        <w:gridCol w:w="1560"/>
        <w:gridCol w:w="1560"/>
        <w:gridCol w:w="2280"/>
        <w:gridCol w:w="1502"/>
        <w:gridCol w:w="1418"/>
      </w:tblGrid>
      <w:tr w:rsidR="00BF5BAA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Номер по порядку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Дата постановки на очередь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ФИО ребенка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Дата рождения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Адрес прописки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ФИО заявителя (законного представителя)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Желаемое ДОУ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Подпись</w:t>
            </w:r>
          </w:p>
        </w:tc>
      </w:tr>
      <w:tr w:rsidR="00BF5BAA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>1.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</w:p>
        </w:tc>
      </w:tr>
    </w:tbl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right"/>
      </w:pPr>
      <w:r>
        <w:t>Начальник</w:t>
      </w:r>
    </w:p>
    <w:p w:rsidR="00BF5BAA" w:rsidRDefault="00BF5BAA">
      <w:pPr>
        <w:pStyle w:val="ConsPlusNormal"/>
        <w:jc w:val="right"/>
      </w:pPr>
      <w:r>
        <w:t>МКУ "УО администрации г. Канска"</w:t>
      </w:r>
    </w:p>
    <w:p w:rsidR="00BF5BAA" w:rsidRDefault="00BF5BAA">
      <w:pPr>
        <w:pStyle w:val="ConsPlusNormal"/>
        <w:jc w:val="right"/>
      </w:pPr>
      <w:r>
        <w:t>А.П.ПАНОВ</w:t>
      </w: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right"/>
        <w:outlineLvl w:val="1"/>
      </w:pPr>
      <w:bookmarkStart w:id="15" w:name="Par223"/>
      <w:bookmarkEnd w:id="15"/>
      <w:r>
        <w:t>Приложение N 3</w:t>
      </w:r>
    </w:p>
    <w:p w:rsidR="00BF5BAA" w:rsidRDefault="00BF5BAA">
      <w:pPr>
        <w:pStyle w:val="ConsPlusNormal"/>
        <w:jc w:val="right"/>
      </w:pPr>
      <w:r>
        <w:t>к Положению</w:t>
      </w:r>
    </w:p>
    <w:p w:rsidR="00BF5BAA" w:rsidRDefault="00BF5BAA">
      <w:pPr>
        <w:pStyle w:val="ConsPlusNormal"/>
        <w:jc w:val="right"/>
      </w:pPr>
      <w:r>
        <w:t>о порядке комплектования</w:t>
      </w:r>
    </w:p>
    <w:p w:rsidR="00BF5BAA" w:rsidRDefault="00BF5BAA">
      <w:pPr>
        <w:pStyle w:val="ConsPlusNormal"/>
        <w:jc w:val="right"/>
      </w:pPr>
      <w:r>
        <w:t>муниципальных дошкольных</w:t>
      </w:r>
    </w:p>
    <w:p w:rsidR="00BF5BAA" w:rsidRDefault="00BF5BAA">
      <w:pPr>
        <w:pStyle w:val="ConsPlusNormal"/>
        <w:jc w:val="right"/>
      </w:pPr>
      <w:r>
        <w:t>образовательных учреждений</w:t>
      </w:r>
    </w:p>
    <w:p w:rsidR="00BF5BAA" w:rsidRDefault="00BF5BAA">
      <w:pPr>
        <w:pStyle w:val="ConsPlusNormal"/>
        <w:jc w:val="right"/>
      </w:pPr>
      <w:r>
        <w:lastRenderedPageBreak/>
        <w:t>на территории города Канска</w:t>
      </w:r>
    </w:p>
    <w:p w:rsidR="00BF5BAA" w:rsidRDefault="00BF5BAA">
      <w:pPr>
        <w:pStyle w:val="ConsPlusNormal"/>
        <w:ind w:firstLine="540"/>
        <w:jc w:val="both"/>
      </w:pPr>
    </w:p>
    <w:p w:rsidR="00BF5BAA" w:rsidRDefault="00BF5BAA">
      <w:pPr>
        <w:pStyle w:val="ConsPlusNonformat"/>
      </w:pPr>
      <w:r>
        <w:t xml:space="preserve">                     Муниципальное казенное учреждение</w:t>
      </w:r>
    </w:p>
    <w:p w:rsidR="00BF5BAA" w:rsidRDefault="00BF5BAA">
      <w:pPr>
        <w:pStyle w:val="ConsPlusNonformat"/>
      </w:pPr>
      <w:r>
        <w:t xml:space="preserve">           "Управление образования администрации города Канска"</w:t>
      </w:r>
    </w:p>
    <w:p w:rsidR="00BF5BAA" w:rsidRDefault="00BF5BAA">
      <w:pPr>
        <w:pStyle w:val="ConsPlusNonformat"/>
      </w:pPr>
    </w:p>
    <w:p w:rsidR="00BF5BAA" w:rsidRDefault="00BF5BAA">
      <w:pPr>
        <w:pStyle w:val="ConsPlusNonformat"/>
      </w:pPr>
      <w:r>
        <w:t xml:space="preserve">               Красноярский край, г. Канск, ул. Кобрина, 26,</w:t>
      </w:r>
    </w:p>
    <w:p w:rsidR="00BF5BAA" w:rsidRDefault="00BF5BAA">
      <w:pPr>
        <w:pStyle w:val="ConsPlusNonformat"/>
      </w:pPr>
      <w:r>
        <w:t xml:space="preserve">                  тел. 8(39161)32559, факс 8(39161)32559</w:t>
      </w:r>
    </w:p>
    <w:p w:rsidR="00BF5BAA" w:rsidRDefault="00BF5BAA">
      <w:pPr>
        <w:pStyle w:val="ConsPlusNonformat"/>
      </w:pPr>
      <w:r>
        <w:t xml:space="preserve">           e-mail: uo-kansk@yandex.ru, uo-kansk.ru ИНН/КПП - / -</w:t>
      </w:r>
    </w:p>
    <w:p w:rsidR="00BF5BAA" w:rsidRDefault="00BF5BAA">
      <w:pPr>
        <w:pStyle w:val="ConsPlusNonformat"/>
      </w:pPr>
    </w:p>
    <w:p w:rsidR="00BF5BAA" w:rsidRDefault="00BF5BAA">
      <w:pPr>
        <w:pStyle w:val="ConsPlusNonformat"/>
      </w:pPr>
    </w:p>
    <w:p w:rsidR="00BF5BAA" w:rsidRDefault="00BF5BAA">
      <w:pPr>
        <w:pStyle w:val="ConsPlusNonformat"/>
      </w:pPr>
      <w:bookmarkStart w:id="16" w:name="Par238"/>
      <w:bookmarkEnd w:id="16"/>
      <w:r>
        <w:t xml:space="preserve">                            ТАЛОН ПОДТВЕРЖДЕНИЕ</w:t>
      </w:r>
    </w:p>
    <w:p w:rsidR="00BF5BAA" w:rsidRDefault="00BF5BAA">
      <w:pPr>
        <w:pStyle w:val="ConsPlusNonformat"/>
      </w:pPr>
    </w:p>
    <w:p w:rsidR="00BF5BAA" w:rsidRDefault="00BF5BAA">
      <w:pPr>
        <w:pStyle w:val="ConsPlusNonformat"/>
      </w:pPr>
      <w:r>
        <w:t>Идентификационный номер заявления _________________________________________</w:t>
      </w:r>
    </w:p>
    <w:p w:rsidR="00BF5BAA" w:rsidRDefault="00BF5BAA">
      <w:pPr>
        <w:pStyle w:val="ConsPlusNonformat"/>
      </w:pPr>
      <w:r>
        <w:t>Ф.И.О. заявителя __________________________________________________________</w:t>
      </w:r>
    </w:p>
    <w:p w:rsidR="00BF5BAA" w:rsidRDefault="00BF5BAA">
      <w:pPr>
        <w:pStyle w:val="ConsPlusNonformat"/>
      </w:pPr>
      <w:r>
        <w:t>Ф.И.О. ребенка ____________________________________________________________</w:t>
      </w:r>
    </w:p>
    <w:p w:rsidR="00BF5BAA" w:rsidRDefault="00BF5BAA">
      <w:pPr>
        <w:pStyle w:val="ConsPlusNonformat"/>
      </w:pPr>
      <w:r>
        <w:t>Дата рождения ребенка _____________________________________________________</w:t>
      </w:r>
    </w:p>
    <w:p w:rsidR="00BF5BAA" w:rsidRDefault="00BF5BAA">
      <w:pPr>
        <w:pStyle w:val="ConsPlusNonformat"/>
      </w:pPr>
      <w:r>
        <w:t>Приоритетные детские сады (через запятую) _________________________________</w:t>
      </w:r>
    </w:p>
    <w:p w:rsidR="00BF5BAA" w:rsidRDefault="00BF5BAA">
      <w:pPr>
        <w:pStyle w:val="ConsPlusNonformat"/>
      </w:pPr>
      <w:r>
        <w:t>Дата подачи заявления (дата и время) ______________________________________</w:t>
      </w:r>
    </w:p>
    <w:p w:rsidR="00BF5BAA" w:rsidRDefault="00BF5BAA">
      <w:pPr>
        <w:pStyle w:val="ConsPlusNonformat"/>
      </w:pPr>
      <w:r>
        <w:t>ведущий специалист ________________________________________________________</w:t>
      </w:r>
    </w:p>
    <w:p w:rsidR="00BF5BAA" w:rsidRDefault="00BF5BAA">
      <w:pPr>
        <w:pStyle w:val="ConsPlusNonformat"/>
      </w:pPr>
      <w:r>
        <w:t xml:space="preserve">                                             (подпись)</w:t>
      </w:r>
    </w:p>
    <w:p w:rsidR="00BF5BAA" w:rsidRDefault="00BF5BAA">
      <w:pPr>
        <w:pStyle w:val="ConsPlusNonformat"/>
      </w:pPr>
    </w:p>
    <w:p w:rsidR="00BF5BAA" w:rsidRDefault="00BF5BAA">
      <w:pPr>
        <w:pStyle w:val="ConsPlusNonformat"/>
      </w:pPr>
      <w:r>
        <w:t>Уважаемые родители!</w:t>
      </w:r>
    </w:p>
    <w:p w:rsidR="00BF5BAA" w:rsidRDefault="00BF5BAA">
      <w:pPr>
        <w:pStyle w:val="ConsPlusNonformat"/>
      </w:pPr>
      <w:r>
        <w:t>Вы можете оперативно отслеживать продвижение очереди на Официальном портале</w:t>
      </w:r>
    </w:p>
    <w:p w:rsidR="00BF5BAA" w:rsidRDefault="00BF5BAA">
      <w:pPr>
        <w:pStyle w:val="ConsPlusNonformat"/>
      </w:pPr>
      <w:r>
        <w:t>Красноярского края по адресу: http://www.krskstate.ru/krao/underschool</w:t>
      </w: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right"/>
      </w:pPr>
      <w:r>
        <w:t>Начальник</w:t>
      </w:r>
    </w:p>
    <w:p w:rsidR="00BF5BAA" w:rsidRDefault="00BF5BAA">
      <w:pPr>
        <w:pStyle w:val="ConsPlusNormal"/>
        <w:jc w:val="right"/>
      </w:pPr>
      <w:r>
        <w:t>МКУ "УО администрации г. Канска"</w:t>
      </w:r>
    </w:p>
    <w:p w:rsidR="00BF5BAA" w:rsidRDefault="00BF5BAA">
      <w:pPr>
        <w:pStyle w:val="ConsPlusNormal"/>
        <w:jc w:val="right"/>
      </w:pPr>
      <w:r>
        <w:t>А.П.ПАНОВ</w:t>
      </w: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right"/>
        <w:outlineLvl w:val="1"/>
      </w:pPr>
      <w:bookmarkStart w:id="17" w:name="Par261"/>
      <w:bookmarkEnd w:id="17"/>
      <w:r>
        <w:t>Приложение N 4</w:t>
      </w:r>
    </w:p>
    <w:p w:rsidR="00BF5BAA" w:rsidRDefault="00BF5BAA">
      <w:pPr>
        <w:pStyle w:val="ConsPlusNormal"/>
        <w:jc w:val="right"/>
      </w:pPr>
      <w:r>
        <w:t>к Положению</w:t>
      </w:r>
    </w:p>
    <w:p w:rsidR="00BF5BAA" w:rsidRDefault="00BF5BAA">
      <w:pPr>
        <w:pStyle w:val="ConsPlusNormal"/>
        <w:jc w:val="right"/>
      </w:pPr>
      <w:r>
        <w:t>о порядке комплектования</w:t>
      </w:r>
    </w:p>
    <w:p w:rsidR="00BF5BAA" w:rsidRDefault="00BF5BAA">
      <w:pPr>
        <w:pStyle w:val="ConsPlusNormal"/>
        <w:jc w:val="right"/>
      </w:pPr>
      <w:r>
        <w:t>муниципальных дошкольных</w:t>
      </w:r>
    </w:p>
    <w:p w:rsidR="00BF5BAA" w:rsidRDefault="00BF5BAA">
      <w:pPr>
        <w:pStyle w:val="ConsPlusNormal"/>
        <w:jc w:val="right"/>
      </w:pPr>
      <w:r>
        <w:t>образовательных учреждений</w:t>
      </w:r>
    </w:p>
    <w:p w:rsidR="00BF5BAA" w:rsidRDefault="00BF5BAA">
      <w:pPr>
        <w:pStyle w:val="ConsPlusNormal"/>
        <w:jc w:val="right"/>
      </w:pPr>
      <w:r>
        <w:t>на территории города Канска</w:t>
      </w: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center"/>
      </w:pPr>
      <w:bookmarkStart w:id="18" w:name="Par268"/>
      <w:bookmarkEnd w:id="18"/>
      <w:r>
        <w:t>ПЕРЕЧЕНЬ</w:t>
      </w:r>
    </w:p>
    <w:p w:rsidR="00BF5BAA" w:rsidRDefault="00BF5BAA">
      <w:pPr>
        <w:pStyle w:val="ConsPlusNormal"/>
        <w:jc w:val="center"/>
      </w:pPr>
      <w:r>
        <w:t>КАТЕГОРИЙ ГРАЖДАН, ИМЕЮЩИХ ПРАВО НА ВНЕОЧЕРЕДНОЕ</w:t>
      </w:r>
    </w:p>
    <w:p w:rsidR="00BF5BAA" w:rsidRDefault="00BF5BAA">
      <w:pPr>
        <w:pStyle w:val="ConsPlusNormal"/>
        <w:jc w:val="center"/>
      </w:pPr>
      <w:r>
        <w:t>И ПЕРВООЧЕРЕДНОЕ ПРЕДОСТАВЛЕНИЕ МЕСТ В ДОУ</w:t>
      </w:r>
    </w:p>
    <w:p w:rsidR="00BF5BAA" w:rsidRDefault="00BF5BAA">
      <w:pPr>
        <w:pStyle w:val="ConsPlusNormal"/>
        <w:jc w:val="center"/>
        <w:sectPr w:rsidR="00BF5BAA">
          <w:headerReference w:type="default" r:id="rId11"/>
          <w:footerReference w:type="default" r:id="rId12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BF5BAA" w:rsidRDefault="00BF5BAA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60"/>
        <w:gridCol w:w="6960"/>
        <w:gridCol w:w="2065"/>
      </w:tblGrid>
      <w:tr w:rsidR="00BF5BA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Льгота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Перечень документов</w:t>
            </w:r>
          </w:p>
        </w:tc>
      </w:tr>
      <w:tr w:rsidR="00BF5BA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>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 xml:space="preserve">Дети прокуроров, следователей следственного комитета при прокуратуре (в соответствии с Федеральным </w:t>
            </w:r>
            <w:hyperlink r:id="rId13" w:tooltip="Федеральный закон от 17.01.1992 N 2202-1 (ред. от 22.12.2014, с изм. от 17.02.2015) &quot;О прокуратуре Российской Федерации&quot;{КонсультантПлюс}" w:history="1">
              <w:r>
                <w:rPr>
                  <w:color w:val="0000FF"/>
                </w:rPr>
                <w:t>законом</w:t>
              </w:r>
            </w:hyperlink>
            <w:r>
              <w:t xml:space="preserve"> от 17.01.1992 N 2202-1 (в ред. от 25.12.2008) "О прокуратуре Российской Федерации")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>справка с места работы</w:t>
            </w:r>
          </w:p>
        </w:tc>
      </w:tr>
      <w:tr w:rsidR="00BF5BA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>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 xml:space="preserve">Дети судей (в соответствии с </w:t>
            </w:r>
            <w:hyperlink r:id="rId14" w:tooltip="Закон РФ от 26.06.1992 N 3132-1 (ред. от 22.12.2014) &quot;О статусе судей в Российской Федерации&quot; (с изм. и доп., вступ. в силу с 01.01.2015){КонсультантПлюс}" w:history="1">
              <w:r>
                <w:rPr>
                  <w:color w:val="0000FF"/>
                </w:rPr>
                <w:t>Законом</w:t>
              </w:r>
            </w:hyperlink>
            <w:r>
              <w:t xml:space="preserve"> РФ от 26.06.1992 N 3132-1 (в ред. от 25.12.2008) "О статусе судей")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>справка с места работы</w:t>
            </w:r>
          </w:p>
        </w:tc>
      </w:tr>
      <w:tr w:rsidR="00BF5BA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>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 xml:space="preserve">Дети граждан, подвергшихся воздействию радиации (в соответствии с </w:t>
            </w:r>
            <w:hyperlink r:id="rId15" w:tooltip="Закон РФ от 15.05.1991 N 1244-1 (ред. от 22.12.2014) &quot;О социальной защите граждан, подвергшихся воздействию радиации вследствие катастрофы на Чернобыльской АЭС&quot;{КонсультантПлюс}" w:history="1">
              <w:r>
                <w:rPr>
                  <w:color w:val="0000FF"/>
                </w:rPr>
                <w:t>Законом</w:t>
              </w:r>
            </w:hyperlink>
            <w:r>
              <w:t xml:space="preserve"> РФ от 15.05.1991 N 1244-1 (в редакции от 25.12.2008) "О социальной защите граждан, подвергшихся воздействию радиации вследствие катастрофы на Чернобыльской АЭС", </w:t>
            </w:r>
            <w:hyperlink r:id="rId16" w:tooltip="Федеральный закон от 19.08.1995 N 149-ФЗ &quot;О социальной защите граждан, подвергшихся радиационному воздействию вследствие ядерных испытаний на Семипалатинском полигоне&quot;------------ Утратил силу или отменен{КонсультантПлюс}" w:history="1">
              <w:r>
                <w:rPr>
                  <w:color w:val="0000FF"/>
                </w:rPr>
                <w:t>Законом</w:t>
              </w:r>
            </w:hyperlink>
            <w:r>
              <w:t xml:space="preserve"> РФ от 19.08.1995 N 149-ФЗ "О социальной защите граждан, подвергшихся радиационному воздействию вследствие ядерных испытаний на Семипалатинском полигоне)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>справка с отдела военного комиссариата Красноярского края по городу Канску и Канскому району</w:t>
            </w:r>
          </w:p>
        </w:tc>
      </w:tr>
      <w:tr w:rsidR="00BF5BA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>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 xml:space="preserve">Дети сотрудников органов по контролю за оборотом наркотических средств и психотропных веществ (в соответствии с </w:t>
            </w:r>
            <w:hyperlink r:id="rId17" w:tooltip="Указ Президента РФ от 05.06.2003 N 613 (ред. от 01.07.2014) &quot;О правоохранительной службе в органах по контролю за оборотом наркотических средств и психотропных веществ&quot;{КонсультантПлюс}" w:history="1">
              <w:r>
                <w:rPr>
                  <w:color w:val="0000FF"/>
                </w:rPr>
                <w:t>Указом</w:t>
              </w:r>
            </w:hyperlink>
            <w:r>
              <w:t xml:space="preserve"> Президента РФ от 05.06.2003 N 613 с изменениями от 31.08.2005 "О правоохранительной службе в органах по контролю за оборотом наркотических средств и психотропных веществ")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>справка с места работы</w:t>
            </w:r>
          </w:p>
        </w:tc>
      </w:tr>
      <w:tr w:rsidR="00BF5BA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>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 xml:space="preserve">Дети военнослужащих и сотрудников органов внутренних дел, Государственной противопожарной службы, уголовно-исполнительной системы, непосредственно участвующие в борьбе с терроризмом на территории Республики Дагестан и дети погибших (пропавших без вести), умерших, лиц, получивших инвалидность в связи с выполнением служебных обязанностей. В соответствии с </w:t>
            </w:r>
            <w:hyperlink r:id="rId18" w:tooltip="Постановление Правительства РФ от 25.08.1999 N 936 (ред. от 24.12.2014) &quot;О дополнительных мерах по социальной защите членов семей военнослужащих и сотрудников органов внутренних дел, Государственной противопожарной службы, уголовно-исполнительной системы, непосредственно участвовавших в борьбе с терроризмом на территории Республики Дагестан и погибших (пропавших без вести), умерших, ставших инвалидами в связи с выполнением служебных обязанностей&quot;{КонсультантПлюс}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Правительства РФ от 25.08.1999 N 936 "О дополнительных мерах по социальной защите членов семей военнослужащих и сотрудников органов внутренних дел, государственной противопожарной службы, уголовно-исполнительной системы, непосредственно участвующих в борьбе с терроризмом на территории республики Дагестан и погибших (пропавших без вести), умерших, ставших инвалидами в связи с выполнением служебных обязанностей"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>справка с отдела военного комиссариата Красноярского края по городу Канску и Канскому району</w:t>
            </w:r>
          </w:p>
        </w:tc>
      </w:tr>
      <w:tr w:rsidR="00BF5BA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>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>Детям погибших (пропавших без вести), умерших, ставших инвалидами военнослужащих и сотрудников федеральных органов исполнительной власти, участвовавших в выполнении задач по обеспечению безопасности и защите граждан Российской Федерации, проживающих на территориях Южной Осетии и Абхазии (</w:t>
            </w:r>
            <w:hyperlink r:id="rId19" w:tooltip="Постановление Правительства РФ от 12.08.2008 N 587 (ред. от 08.12.2010) &quot;О дополнительных мерах по усилению социальной защиты военнослужащих и сотрудников федеральных органов исполнительной власти, участвующих в выполнении задач по обеспечению безопасности и защите граждан Российской Федерации, проживающих на территориях Южной Осетии и Абхазии&quot;{КонсультантПлюс}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Правительства Российской Федерации от 12.08.2008 N 587 "О дополнительных мерах по усилению социальной защиты военнослужащих и сотрудников федеральных органов исполнительной власти, участвующих в выполнении задач по обеспечению безопасности и защите граждан Российской Федерации, проживающих на территориях Южной Осетии Абхазии")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>справка с отдела военного комиссариата Красноярского края по городу Канску и Канскому району</w:t>
            </w:r>
          </w:p>
        </w:tc>
      </w:tr>
      <w:tr w:rsidR="00BF5BA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>7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 xml:space="preserve">Детям погибших (пропавших без вести), умерших, ставших инвалидами военнослужащих из числа участвовавших в контртеррористических операциях и обеспечивавших правопорядок и общественную безопасность на территории Северо-Кавказского региона Российской </w:t>
            </w:r>
            <w:r>
              <w:lastRenderedPageBreak/>
              <w:t>Федерации (</w:t>
            </w:r>
            <w:hyperlink r:id="rId20" w:tooltip="Постановление Правительства РФ от 09.02.2004 N 65 (ред. от 24.12.2014) &quot;О дополнительных гарантиях и компенсациях военнослужащим и сотрудникам федеральных органов исполнительной власти, участвующим в контртеррористических операциях и обеспечивающим правопорядок и общественную безопасность на территории Северо-Кавказского региона Российской Федерации&quot;{КонсультантПлюс}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Правительства РФ от 09.02.2004 N 65 (ред. от 01.12.2007, с изм. от 24.12.2008) "О дополнительных гарантиях и компенсациях военнослужащим и сотрудникам федеральных органов исполнительной власти, участвующим в контртеррористических операциях и обеспечивающим правопорядок и общественную безопасность на территории Северо-Кавказского региона Российской Федерации")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lastRenderedPageBreak/>
              <w:t xml:space="preserve">справка с отдела военного комиссариата Красноярского края </w:t>
            </w:r>
            <w:r>
              <w:lastRenderedPageBreak/>
              <w:t>по городу Канску и Канскому району</w:t>
            </w:r>
          </w:p>
        </w:tc>
      </w:tr>
      <w:tr w:rsidR="00BF5BA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lastRenderedPageBreak/>
              <w:t>8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 xml:space="preserve">Дети военнослужащих (в соответствии с Федеральным </w:t>
            </w:r>
            <w:hyperlink r:id="rId21" w:tooltip="Федеральный закон от 27.05.1998 N 76-ФЗ (ред. от 24.11.2014) &quot;О статусе военнослужащих&quot;{КонсультантПлюс}" w:history="1">
              <w:r>
                <w:rPr>
                  <w:color w:val="0000FF"/>
                </w:rPr>
                <w:t>законом</w:t>
              </w:r>
            </w:hyperlink>
            <w:r>
              <w:t xml:space="preserve"> от 27.05.1998 N 76-ФЗ (в ред. от 09.02.2009) "О статусе военнослужащих")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>справку с места работы либо военный контракт</w:t>
            </w:r>
          </w:p>
        </w:tc>
      </w:tr>
      <w:tr w:rsidR="00BF5BA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>9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 xml:space="preserve">Дети сотрудников полиции (в соответствии с </w:t>
            </w:r>
            <w:hyperlink r:id="rId22" w:tooltip="Федеральный закон от 07.02.2011 N 3-ФЗ (ред. от 12.02.2015) &quot;О полиции&quot; (с изм. и доп., вступ. в силу с 24.02.2015){КонсультантПлюс}" w:history="1">
              <w:r>
                <w:rPr>
                  <w:color w:val="0000FF"/>
                </w:rPr>
                <w:t>ч. 6 ст. 46</w:t>
              </w:r>
            </w:hyperlink>
            <w:r>
              <w:t xml:space="preserve"> Федерального закона от 07.02.2011 N 3-ФЗ "О полиции")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>справка с места работы</w:t>
            </w:r>
          </w:p>
        </w:tc>
      </w:tr>
      <w:tr w:rsidR="00BF5BA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>10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 xml:space="preserve">Дети из многодетных семей, </w:t>
            </w:r>
            <w:hyperlink r:id="rId23" w:tooltip="Указ Президента РФ от 05.05.1992 N 431 (ред. от 25.02.2003) &quot;О мерах по социальной поддержке многодетных семей&quot;{КонсультантПлюс}" w:history="1">
              <w:r>
                <w:rPr>
                  <w:color w:val="0000FF"/>
                </w:rPr>
                <w:t>Указ</w:t>
              </w:r>
            </w:hyperlink>
            <w:r>
              <w:t xml:space="preserve"> Президента РФ от 05.05.1992 N 431 (ред. от 25.02.2003) "О мерах по социальной поддержки многодетных семей"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>справка из УСЗН либо копии свидетельств о рождении детей в возрасте до 18 лет</w:t>
            </w:r>
          </w:p>
        </w:tc>
      </w:tr>
      <w:tr w:rsidR="00BF5BA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>11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 xml:space="preserve">Дети-инвалиды и дети, один из родителей которых является инвалидом (в соответствии с </w:t>
            </w:r>
            <w:hyperlink r:id="rId24" w:tooltip="Указ Президента РФ от 02.10.1992 N 1157 (ред. от 01.07.2014) &quot;О дополнительных мерах государственной поддержки инвалидов&quot;{КонсультантПлюс}" w:history="1">
              <w:r>
                <w:rPr>
                  <w:color w:val="0000FF"/>
                </w:rPr>
                <w:t>Указом</w:t>
              </w:r>
            </w:hyperlink>
            <w:r>
              <w:t xml:space="preserve"> Президента РФ от 02.10.1992 N 1157 (в ред. от 24.09.2007) "О дополнительных мерах государственной поддержки инвалидов")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>справка об инвалидности ребенка либо родителя</w:t>
            </w:r>
          </w:p>
        </w:tc>
      </w:tr>
      <w:tr w:rsidR="00BF5BA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>12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 xml:space="preserve">Дети сотрудников органов учреждений и органов уголовно-исполнительной системы (в соответствии с </w:t>
            </w:r>
            <w:hyperlink r:id="rId25" w:tooltip="Федеральный закон от 30.12.2012 N 283-ФЗ (ред. от 04.11.2014) &quot;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&quot;{КонсультантПлюс}" w:history="1">
              <w:r>
                <w:rPr>
                  <w:color w:val="0000FF"/>
                </w:rPr>
                <w:t>ч. 14 ст. 3</w:t>
              </w:r>
            </w:hyperlink>
            <w:r>
              <w:t xml:space="preserve"> Федерального закона от 30.12.2012 N 283-ФЗ 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Федерации")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>справка с места работы</w:t>
            </w:r>
          </w:p>
        </w:tc>
      </w:tr>
      <w:tr w:rsidR="00BF5BA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>13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 xml:space="preserve">Дети сотрудников таможенных органов Российской Федерации (в соответствии (в соответствии с </w:t>
            </w:r>
            <w:hyperlink r:id="rId26" w:tooltip="Федеральный закон от 30.12.2012 N 283-ФЗ (ред. от 04.11.2014) &quot;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&quot;{КонсультантПлюс}" w:history="1">
              <w:r>
                <w:rPr>
                  <w:color w:val="0000FF"/>
                </w:rPr>
                <w:t>ч. 14 ст. 3</w:t>
              </w:r>
            </w:hyperlink>
            <w:r>
              <w:t xml:space="preserve"> Федерального закона от 30.12.2012 N 283-ФЗ 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Федерации")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>справка с места работы</w:t>
            </w:r>
          </w:p>
        </w:tc>
      </w:tr>
      <w:tr w:rsidR="00BF5BA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>14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 xml:space="preserve">Дети сотрудников органов федеральной противопожарной службы Государственной противопожарной службы (в соответствии с </w:t>
            </w:r>
            <w:hyperlink r:id="rId27" w:tooltip="Федеральный закон от 30.12.2012 N 283-ФЗ (ред. от 04.11.2014) &quot;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&quot;{КонсультантПлюс}" w:history="1">
              <w:r>
                <w:rPr>
                  <w:color w:val="0000FF"/>
                </w:rPr>
                <w:t>ч. 14 ст. 3</w:t>
              </w:r>
            </w:hyperlink>
            <w:r>
              <w:t xml:space="preserve"> Федерального закона от 30.12.2012 N 283-ФЗ 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Федерации")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>справка с места работы</w:t>
            </w:r>
          </w:p>
        </w:tc>
      </w:tr>
      <w:tr w:rsidR="00BF5BA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>15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>Дети одиноких матерей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  <w:r>
              <w:t>в свидетельстве о рождении ребенка отсутствует запись об отце</w:t>
            </w:r>
          </w:p>
        </w:tc>
      </w:tr>
    </w:tbl>
    <w:p w:rsidR="00BF5BAA" w:rsidRDefault="00BF5BAA">
      <w:pPr>
        <w:pStyle w:val="ConsPlusNormal"/>
        <w:jc w:val="both"/>
        <w:sectPr w:rsidR="00BF5BAA">
          <w:headerReference w:type="default" r:id="rId28"/>
          <w:footerReference w:type="default" r:id="rId29"/>
          <w:pgSz w:w="11906" w:h="16838"/>
          <w:pgMar w:top="1440" w:right="566" w:bottom="1440" w:left="1133" w:header="0" w:footer="0" w:gutter="0"/>
          <w:cols w:space="720"/>
          <w:noEndnote/>
        </w:sectPr>
      </w:pP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right"/>
      </w:pPr>
      <w:r>
        <w:t>Начальник</w:t>
      </w:r>
    </w:p>
    <w:p w:rsidR="00BF5BAA" w:rsidRDefault="00BF5BAA">
      <w:pPr>
        <w:pStyle w:val="ConsPlusNormal"/>
        <w:jc w:val="right"/>
      </w:pPr>
      <w:r>
        <w:t>МКУ "УО администрации г. Канска"</w:t>
      </w:r>
    </w:p>
    <w:p w:rsidR="00BF5BAA" w:rsidRDefault="00BF5BAA">
      <w:pPr>
        <w:pStyle w:val="ConsPlusNormal"/>
        <w:jc w:val="right"/>
      </w:pPr>
      <w:r>
        <w:t>А.П.ПАНОВ</w:t>
      </w:r>
    </w:p>
    <w:p w:rsidR="00BF5BAA" w:rsidRDefault="00BF5BAA">
      <w:pPr>
        <w:pStyle w:val="ConsPlusNormal"/>
        <w:jc w:val="right"/>
      </w:pPr>
    </w:p>
    <w:p w:rsidR="00BF5BAA" w:rsidRDefault="00BF5BAA">
      <w:pPr>
        <w:pStyle w:val="ConsPlusNormal"/>
        <w:jc w:val="right"/>
      </w:pPr>
    </w:p>
    <w:p w:rsidR="00BF5BAA" w:rsidRDefault="00BF5BAA">
      <w:pPr>
        <w:pStyle w:val="ConsPlusNormal"/>
        <w:jc w:val="right"/>
      </w:pPr>
    </w:p>
    <w:p w:rsidR="00BF5BAA" w:rsidRDefault="00BF5BAA">
      <w:pPr>
        <w:pStyle w:val="ConsPlusNormal"/>
        <w:jc w:val="right"/>
      </w:pPr>
    </w:p>
    <w:p w:rsidR="00BF5BAA" w:rsidRDefault="00BF5BAA">
      <w:pPr>
        <w:pStyle w:val="ConsPlusNormal"/>
        <w:jc w:val="right"/>
      </w:pPr>
    </w:p>
    <w:p w:rsidR="00BF5BAA" w:rsidRDefault="00BF5BAA">
      <w:pPr>
        <w:pStyle w:val="ConsPlusNormal"/>
        <w:jc w:val="right"/>
        <w:outlineLvl w:val="1"/>
      </w:pPr>
      <w:bookmarkStart w:id="19" w:name="Par329"/>
      <w:bookmarkEnd w:id="19"/>
      <w:r>
        <w:t>Приложение N 5</w:t>
      </w:r>
    </w:p>
    <w:p w:rsidR="00BF5BAA" w:rsidRDefault="00BF5BAA">
      <w:pPr>
        <w:pStyle w:val="ConsPlusNormal"/>
        <w:jc w:val="right"/>
      </w:pPr>
      <w:r>
        <w:t>к Положению</w:t>
      </w:r>
    </w:p>
    <w:p w:rsidR="00BF5BAA" w:rsidRDefault="00BF5BAA">
      <w:pPr>
        <w:pStyle w:val="ConsPlusNormal"/>
        <w:jc w:val="right"/>
      </w:pPr>
      <w:r>
        <w:t>о порядке комплектования</w:t>
      </w:r>
    </w:p>
    <w:p w:rsidR="00BF5BAA" w:rsidRDefault="00BF5BAA">
      <w:pPr>
        <w:pStyle w:val="ConsPlusNormal"/>
        <w:jc w:val="right"/>
      </w:pPr>
      <w:r>
        <w:t>муниципальных дошкольных</w:t>
      </w:r>
    </w:p>
    <w:p w:rsidR="00BF5BAA" w:rsidRDefault="00BF5BAA">
      <w:pPr>
        <w:pStyle w:val="ConsPlusNormal"/>
        <w:jc w:val="right"/>
      </w:pPr>
      <w:r>
        <w:t>образовательных учреждений</w:t>
      </w:r>
    </w:p>
    <w:p w:rsidR="00BF5BAA" w:rsidRDefault="00BF5BAA">
      <w:pPr>
        <w:pStyle w:val="ConsPlusNormal"/>
        <w:jc w:val="right"/>
      </w:pPr>
      <w:r>
        <w:t>на территории города Канска</w:t>
      </w: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center"/>
      </w:pPr>
      <w:bookmarkStart w:id="20" w:name="Par336"/>
      <w:bookmarkEnd w:id="20"/>
      <w:r>
        <w:t>ЖУРНАЛ РЕГИСТРАЦИИ ВЫДАЧИ НАПРАВЛЕНИЙ В ДОУ</w:t>
      </w:r>
    </w:p>
    <w:p w:rsidR="00BF5BAA" w:rsidRDefault="00BF5BAA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380"/>
        <w:gridCol w:w="1680"/>
        <w:gridCol w:w="1920"/>
        <w:gridCol w:w="1320"/>
        <w:gridCol w:w="1560"/>
        <w:gridCol w:w="1080"/>
        <w:gridCol w:w="1800"/>
        <w:gridCol w:w="1680"/>
        <w:gridCol w:w="2040"/>
        <w:gridCol w:w="2040"/>
      </w:tblGrid>
      <w:tr w:rsidR="00BF5BAA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Номер по порядку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Дата обращения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Номер направления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ФИО ребенка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Дата рождения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Номер ДОУ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Статус (постоянно, временно)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Адрес прописки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Серия и номер свидетельства о рождении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Подпись заявителя (законного представителя заявителя)</w:t>
            </w:r>
          </w:p>
        </w:tc>
      </w:tr>
      <w:tr w:rsidR="00BF5BAA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</w:p>
        </w:tc>
      </w:tr>
    </w:tbl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right"/>
      </w:pPr>
      <w:r>
        <w:t>Начальник</w:t>
      </w:r>
    </w:p>
    <w:p w:rsidR="00BF5BAA" w:rsidRDefault="00BF5BAA">
      <w:pPr>
        <w:pStyle w:val="ConsPlusNormal"/>
        <w:jc w:val="right"/>
      </w:pPr>
      <w:r>
        <w:t>МКУ "УО администрации г. Канска"</w:t>
      </w:r>
    </w:p>
    <w:p w:rsidR="00BF5BAA" w:rsidRDefault="00BF5BAA">
      <w:pPr>
        <w:pStyle w:val="ConsPlusNormal"/>
        <w:jc w:val="right"/>
      </w:pPr>
      <w:r>
        <w:t>А.П.ПАНОВ</w:t>
      </w: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right"/>
        <w:outlineLvl w:val="1"/>
      </w:pPr>
      <w:bookmarkStart w:id="21" w:name="Par367"/>
      <w:bookmarkEnd w:id="21"/>
      <w:r>
        <w:t>Приложение N 6</w:t>
      </w:r>
    </w:p>
    <w:p w:rsidR="00BF5BAA" w:rsidRDefault="00BF5BAA">
      <w:pPr>
        <w:pStyle w:val="ConsPlusNormal"/>
        <w:jc w:val="right"/>
      </w:pPr>
      <w:r>
        <w:t>к Положению</w:t>
      </w:r>
    </w:p>
    <w:p w:rsidR="00BF5BAA" w:rsidRDefault="00BF5BAA">
      <w:pPr>
        <w:pStyle w:val="ConsPlusNormal"/>
        <w:jc w:val="right"/>
      </w:pPr>
      <w:r>
        <w:t>о порядке комплектования</w:t>
      </w:r>
    </w:p>
    <w:p w:rsidR="00BF5BAA" w:rsidRDefault="00BF5BAA">
      <w:pPr>
        <w:pStyle w:val="ConsPlusNormal"/>
        <w:jc w:val="right"/>
      </w:pPr>
      <w:r>
        <w:t>муниципальных дошкольных</w:t>
      </w:r>
    </w:p>
    <w:p w:rsidR="00BF5BAA" w:rsidRDefault="00BF5BAA">
      <w:pPr>
        <w:pStyle w:val="ConsPlusNormal"/>
        <w:jc w:val="right"/>
      </w:pPr>
      <w:r>
        <w:lastRenderedPageBreak/>
        <w:t>образовательных учреждений</w:t>
      </w:r>
    </w:p>
    <w:p w:rsidR="00BF5BAA" w:rsidRDefault="00BF5BAA">
      <w:pPr>
        <w:pStyle w:val="ConsPlusNormal"/>
        <w:jc w:val="right"/>
      </w:pPr>
      <w:r>
        <w:t>на территории города Канска</w:t>
      </w: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nformat"/>
      </w:pPr>
      <w:r>
        <w:t xml:space="preserve">                     Муниципальное казенное учреждение</w:t>
      </w:r>
    </w:p>
    <w:p w:rsidR="00BF5BAA" w:rsidRDefault="00BF5BAA">
      <w:pPr>
        <w:pStyle w:val="ConsPlusNonformat"/>
      </w:pPr>
      <w:r>
        <w:t xml:space="preserve">           "Управление образования администрации города Канска"</w:t>
      </w:r>
    </w:p>
    <w:p w:rsidR="00BF5BAA" w:rsidRDefault="00BF5BAA">
      <w:pPr>
        <w:pStyle w:val="ConsPlusNonformat"/>
      </w:pPr>
      <w:r>
        <w:t xml:space="preserve">               Красноярский край, г. Канск, ул. Кобрина, 26,</w:t>
      </w:r>
    </w:p>
    <w:p w:rsidR="00BF5BAA" w:rsidRDefault="00BF5BAA">
      <w:pPr>
        <w:pStyle w:val="ConsPlusNonformat"/>
      </w:pPr>
      <w:r>
        <w:t xml:space="preserve">                  тел. 8(39161)32559, факс 8(39161)32559</w:t>
      </w:r>
    </w:p>
    <w:p w:rsidR="00BF5BAA" w:rsidRDefault="00BF5BAA">
      <w:pPr>
        <w:pStyle w:val="ConsPlusNonformat"/>
      </w:pPr>
      <w:r>
        <w:t xml:space="preserve">           e-mail: uo-kansk@yandex.ru, uo-kansk.ru ИНН/КПП - / -</w:t>
      </w:r>
    </w:p>
    <w:p w:rsidR="00BF5BAA" w:rsidRDefault="00BF5BAA">
      <w:pPr>
        <w:pStyle w:val="ConsPlusNonformat"/>
      </w:pPr>
    </w:p>
    <w:p w:rsidR="00BF5BAA" w:rsidRDefault="00BF5BAA">
      <w:pPr>
        <w:pStyle w:val="ConsPlusNonformat"/>
      </w:pPr>
      <w:bookmarkStart w:id="22" w:name="Par380"/>
      <w:bookmarkEnd w:id="22"/>
      <w:r>
        <w:t xml:space="preserve">                         Направление N ___________</w:t>
      </w:r>
    </w:p>
    <w:p w:rsidR="00BF5BAA" w:rsidRDefault="00BF5BAA">
      <w:pPr>
        <w:pStyle w:val="ConsPlusNonformat"/>
      </w:pPr>
    </w:p>
    <w:p w:rsidR="00BF5BAA" w:rsidRDefault="00BF5BAA">
      <w:pPr>
        <w:pStyle w:val="ConsPlusNonformat"/>
      </w:pPr>
      <w:r>
        <w:t xml:space="preserve">                            МБДОУ N __________</w:t>
      </w:r>
    </w:p>
    <w:p w:rsidR="00BF5BAA" w:rsidRDefault="00BF5BAA">
      <w:pPr>
        <w:pStyle w:val="ConsPlusNonformat"/>
      </w:pPr>
    </w:p>
    <w:p w:rsidR="00BF5BAA" w:rsidRDefault="00BF5BAA">
      <w:pPr>
        <w:pStyle w:val="ConsPlusNonformat"/>
      </w:pPr>
      <w:r>
        <w:t>Ф.И.О. ребенка ____________________________________________________________</w:t>
      </w:r>
    </w:p>
    <w:p w:rsidR="00BF5BAA" w:rsidRDefault="00BF5BAA">
      <w:pPr>
        <w:pStyle w:val="ConsPlusNonformat"/>
      </w:pPr>
    </w:p>
    <w:p w:rsidR="00BF5BAA" w:rsidRDefault="00BF5BAA">
      <w:pPr>
        <w:pStyle w:val="ConsPlusNonformat"/>
      </w:pPr>
      <w:r>
        <w:t>Дата рождения _____________________________________________________________</w:t>
      </w:r>
    </w:p>
    <w:p w:rsidR="00BF5BAA" w:rsidRDefault="00BF5BAA">
      <w:pPr>
        <w:pStyle w:val="ConsPlusNonformat"/>
      </w:pPr>
    </w:p>
    <w:p w:rsidR="00BF5BAA" w:rsidRDefault="00BF5BAA">
      <w:pPr>
        <w:pStyle w:val="ConsPlusNonformat"/>
      </w:pPr>
      <w:r>
        <w:t>___________________________________________________________________________</w:t>
      </w:r>
    </w:p>
    <w:p w:rsidR="00BF5BAA" w:rsidRDefault="00BF5BAA">
      <w:pPr>
        <w:pStyle w:val="ConsPlusNonformat"/>
      </w:pPr>
      <w:r>
        <w:t xml:space="preserve">    (Дата)                                                  (Подпись)</w:t>
      </w: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right"/>
      </w:pPr>
      <w:r>
        <w:t>Начальник</w:t>
      </w:r>
    </w:p>
    <w:p w:rsidR="00BF5BAA" w:rsidRDefault="00BF5BAA">
      <w:pPr>
        <w:pStyle w:val="ConsPlusNormal"/>
        <w:jc w:val="right"/>
      </w:pPr>
      <w:r>
        <w:t>МКУ "УО администрации г. Канска"</w:t>
      </w:r>
    </w:p>
    <w:p w:rsidR="00BF5BAA" w:rsidRDefault="00BF5BAA">
      <w:pPr>
        <w:pStyle w:val="ConsPlusNormal"/>
        <w:jc w:val="right"/>
      </w:pPr>
      <w:r>
        <w:t>А.П.ПАНОВ</w:t>
      </w: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right"/>
        <w:outlineLvl w:val="1"/>
      </w:pPr>
      <w:bookmarkStart w:id="23" w:name="Par399"/>
      <w:bookmarkEnd w:id="23"/>
      <w:r>
        <w:t>Приложение N 7</w:t>
      </w:r>
    </w:p>
    <w:p w:rsidR="00BF5BAA" w:rsidRDefault="00BF5BAA">
      <w:pPr>
        <w:pStyle w:val="ConsPlusNormal"/>
        <w:jc w:val="right"/>
      </w:pPr>
      <w:r>
        <w:t>к Положению</w:t>
      </w:r>
    </w:p>
    <w:p w:rsidR="00BF5BAA" w:rsidRDefault="00BF5BAA">
      <w:pPr>
        <w:pStyle w:val="ConsPlusNormal"/>
        <w:jc w:val="right"/>
      </w:pPr>
      <w:r>
        <w:t>о порядке комплектования</w:t>
      </w:r>
    </w:p>
    <w:p w:rsidR="00BF5BAA" w:rsidRDefault="00BF5BAA">
      <w:pPr>
        <w:pStyle w:val="ConsPlusNormal"/>
        <w:jc w:val="right"/>
      </w:pPr>
      <w:r>
        <w:t>муниципальных дошкольных</w:t>
      </w:r>
    </w:p>
    <w:p w:rsidR="00BF5BAA" w:rsidRDefault="00BF5BAA">
      <w:pPr>
        <w:pStyle w:val="ConsPlusNormal"/>
        <w:jc w:val="right"/>
      </w:pPr>
      <w:r>
        <w:t>образовательных учреждений</w:t>
      </w:r>
    </w:p>
    <w:p w:rsidR="00BF5BAA" w:rsidRDefault="00BF5BAA">
      <w:pPr>
        <w:pStyle w:val="ConsPlusNormal"/>
        <w:jc w:val="right"/>
      </w:pPr>
      <w:r>
        <w:t>на территории города Канска</w:t>
      </w: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center"/>
      </w:pPr>
      <w:bookmarkStart w:id="24" w:name="Par406"/>
      <w:bookmarkEnd w:id="24"/>
      <w:r>
        <w:t>СПИСКИ ДЕТЕЙ ПО ГРУППАМ В АЛФАВИТНОМ ПОРЯДКЕ</w:t>
      </w:r>
    </w:p>
    <w:p w:rsidR="00BF5BAA" w:rsidRDefault="00BF5BAA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739"/>
        <w:gridCol w:w="1361"/>
        <w:gridCol w:w="1200"/>
        <w:gridCol w:w="1320"/>
        <w:gridCol w:w="1440"/>
        <w:gridCol w:w="1920"/>
        <w:gridCol w:w="851"/>
        <w:gridCol w:w="1909"/>
        <w:gridCol w:w="1800"/>
      </w:tblGrid>
      <w:tr w:rsidR="00BF5BAA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Фамилия ребенка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Имя ребенка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Отчество ребенка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Дата рождения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Адрес проживания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ДОУ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N направления, дата выдачи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N приказа о зачислении</w:t>
            </w:r>
          </w:p>
        </w:tc>
      </w:tr>
      <w:tr w:rsidR="00BF5BAA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</w:pPr>
          </w:p>
        </w:tc>
      </w:tr>
    </w:tbl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right"/>
      </w:pPr>
      <w:r>
        <w:t>Начальник</w:t>
      </w:r>
    </w:p>
    <w:p w:rsidR="00BF5BAA" w:rsidRDefault="00BF5BAA">
      <w:pPr>
        <w:pStyle w:val="ConsPlusNormal"/>
        <w:jc w:val="right"/>
      </w:pPr>
      <w:r>
        <w:t>МКУ "УО администрации г. Канска"</w:t>
      </w:r>
    </w:p>
    <w:p w:rsidR="00BF5BAA" w:rsidRDefault="00BF5BAA">
      <w:pPr>
        <w:pStyle w:val="ConsPlusNormal"/>
        <w:jc w:val="right"/>
      </w:pPr>
      <w:r>
        <w:t>А.П.ПАНОВ</w:t>
      </w: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right"/>
        <w:outlineLvl w:val="1"/>
      </w:pPr>
      <w:bookmarkStart w:id="25" w:name="Par435"/>
      <w:bookmarkEnd w:id="25"/>
      <w:r>
        <w:t>Приложение N 8</w:t>
      </w:r>
    </w:p>
    <w:p w:rsidR="00BF5BAA" w:rsidRDefault="00BF5BAA">
      <w:pPr>
        <w:pStyle w:val="ConsPlusNormal"/>
        <w:jc w:val="right"/>
      </w:pPr>
      <w:r>
        <w:t>к Положению</w:t>
      </w:r>
    </w:p>
    <w:p w:rsidR="00BF5BAA" w:rsidRDefault="00BF5BAA">
      <w:pPr>
        <w:pStyle w:val="ConsPlusNormal"/>
        <w:jc w:val="right"/>
      </w:pPr>
      <w:r>
        <w:t>о порядке комплектования</w:t>
      </w:r>
    </w:p>
    <w:p w:rsidR="00BF5BAA" w:rsidRDefault="00BF5BAA">
      <w:pPr>
        <w:pStyle w:val="ConsPlusNormal"/>
        <w:jc w:val="right"/>
      </w:pPr>
      <w:r>
        <w:t>муниципальных дошкольных</w:t>
      </w:r>
    </w:p>
    <w:p w:rsidR="00BF5BAA" w:rsidRDefault="00BF5BAA">
      <w:pPr>
        <w:pStyle w:val="ConsPlusNormal"/>
        <w:jc w:val="right"/>
      </w:pPr>
      <w:r>
        <w:t>образовательных учреждений</w:t>
      </w:r>
    </w:p>
    <w:p w:rsidR="00BF5BAA" w:rsidRDefault="00BF5BAA">
      <w:pPr>
        <w:pStyle w:val="ConsPlusNormal"/>
        <w:jc w:val="right"/>
      </w:pPr>
      <w:r>
        <w:t>на территории города Канска</w:t>
      </w: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center"/>
      </w:pPr>
      <w:bookmarkStart w:id="26" w:name="Par442"/>
      <w:bookmarkEnd w:id="26"/>
      <w:r>
        <w:t>КНИГА УЧЕТА ДВИЖЕНИЯ ДЕТЕЙ</w:t>
      </w:r>
    </w:p>
    <w:p w:rsidR="00BF5BAA" w:rsidRDefault="00BF5BAA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34"/>
        <w:gridCol w:w="1326"/>
        <w:gridCol w:w="1560"/>
        <w:gridCol w:w="1560"/>
        <w:gridCol w:w="1320"/>
        <w:gridCol w:w="1800"/>
        <w:gridCol w:w="1200"/>
        <w:gridCol w:w="1920"/>
        <w:gridCol w:w="1200"/>
        <w:gridCol w:w="1800"/>
        <w:gridCol w:w="1320"/>
        <w:gridCol w:w="1200"/>
      </w:tblGrid>
      <w:tr w:rsidR="00BF5B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N п\п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Ф.И.О. ребенка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Число, месяц, год рождения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Домашний адрес, телефон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Ф.И.О. матери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Контактный телефон матери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Ф.И.О. отца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Контактный телефон отца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Откуда прибыл ребенок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Дата зачисления ребенка в учреждение N приказа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Дата и причина выбытия N приказа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F5BAA" w:rsidRDefault="00BF5BAA">
            <w:pPr>
              <w:pStyle w:val="ConsPlusNormal"/>
              <w:jc w:val="center"/>
            </w:pPr>
            <w:r>
              <w:t>Куда выбыл ребенок</w:t>
            </w:r>
          </w:p>
        </w:tc>
      </w:tr>
    </w:tbl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right"/>
      </w:pPr>
      <w:r>
        <w:t>Начальник</w:t>
      </w:r>
    </w:p>
    <w:p w:rsidR="00BF5BAA" w:rsidRDefault="00BF5BAA">
      <w:pPr>
        <w:pStyle w:val="ConsPlusNormal"/>
        <w:jc w:val="right"/>
      </w:pPr>
      <w:r>
        <w:t>МКУ "УО администрации г. Канска"</w:t>
      </w:r>
    </w:p>
    <w:p w:rsidR="00BF5BAA" w:rsidRDefault="00BF5BAA">
      <w:pPr>
        <w:pStyle w:val="ConsPlusNormal"/>
        <w:jc w:val="right"/>
      </w:pPr>
      <w:r>
        <w:t>А.П.ПАНОВ</w:t>
      </w: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jc w:val="both"/>
      </w:pPr>
    </w:p>
    <w:p w:rsidR="00BF5BAA" w:rsidRDefault="00BF5BAA">
      <w:pPr>
        <w:pStyle w:val="ConsPlusNormal"/>
        <w:pBdr>
          <w:top w:val="single" w:sz="6" w:space="0" w:color="auto"/>
        </w:pBdr>
        <w:spacing w:before="100" w:after="100"/>
        <w:rPr>
          <w:sz w:val="2"/>
          <w:szCs w:val="2"/>
        </w:rPr>
      </w:pPr>
    </w:p>
    <w:sectPr w:rsidR="00BF5BAA">
      <w:headerReference w:type="default" r:id="rId30"/>
      <w:footerReference w:type="default" r:id="rId31"/>
      <w:pgSz w:w="16838" w:h="11906" w:orient="landscape"/>
      <w:pgMar w:top="1133" w:right="1440" w:bottom="566" w:left="1440" w:header="0" w:footer="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57AF" w:rsidRDefault="002B57AF">
      <w:pPr>
        <w:spacing w:after="0" w:line="240" w:lineRule="auto"/>
      </w:pPr>
      <w:r>
        <w:separator/>
      </w:r>
    </w:p>
  </w:endnote>
  <w:endnote w:type="continuationSeparator" w:id="1">
    <w:p w:rsidR="002B57AF" w:rsidRDefault="002B5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BAA" w:rsidRDefault="00BF5BAA">
    <w:pPr>
      <w:widowControl w:val="0"/>
      <w:pBdr>
        <w:bottom w:val="single" w:sz="12" w:space="0" w:color="auto"/>
      </w:pBd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3346"/>
      <w:gridCol w:w="3555"/>
      <w:gridCol w:w="3346"/>
    </w:tblGrid>
    <w:tr w:rsidR="00BF5BAA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BF5BAA" w:rsidRDefault="00BF5BAA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Tahoma" w:hAnsi="Tahoma" w:cs="Tahoma"/>
              <w:b/>
              <w:bCs/>
              <w:color w:val="333399"/>
              <w:sz w:val="28"/>
              <w:szCs w:val="28"/>
            </w:rPr>
          </w:pPr>
          <w:r>
            <w:rPr>
              <w:rFonts w:ascii="Tahoma" w:hAnsi="Tahoma" w:cs="Tahoma"/>
              <w:b/>
              <w:bCs/>
              <w:color w:val="333399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BF5BAA" w:rsidRDefault="00BF5BAA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b/>
              <w:bCs/>
              <w:sz w:val="20"/>
              <w:szCs w:val="20"/>
            </w:rPr>
          </w:pPr>
          <w:hyperlink r:id="rId1" w:history="1">
            <w:r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BF5BAA" w:rsidRDefault="00BF5BAA">
          <w:pPr>
            <w:widowControl w:val="0"/>
            <w:autoSpaceDE w:val="0"/>
            <w:autoSpaceDN w:val="0"/>
            <w:adjustRightInd w:val="0"/>
            <w:spacing w:after="0" w:line="240" w:lineRule="auto"/>
            <w:jc w:val="right"/>
            <w:rPr>
              <w:rFonts w:ascii="Tahoma" w:hAnsi="Tahoma" w:cs="Tahoma"/>
              <w:sz w:val="20"/>
              <w:szCs w:val="20"/>
            </w:rPr>
          </w:pPr>
          <w:r>
            <w:rPr>
              <w:rFonts w:ascii="Tahoma" w:hAnsi="Tahoma" w:cs="Tahoma"/>
              <w:sz w:val="20"/>
              <w:szCs w:val="20"/>
            </w:rPr>
            <w:t xml:space="preserve">Страница </w:t>
          </w:r>
          <w:r>
            <w:rPr>
              <w:rFonts w:ascii="Tahoma" w:hAnsi="Tahoma" w:cs="Tahoma"/>
              <w:sz w:val="20"/>
              <w:szCs w:val="20"/>
            </w:rPr>
            <w:fldChar w:fldCharType="begin"/>
          </w:r>
          <w:r>
            <w:rPr>
              <w:rFonts w:ascii="Tahoma" w:hAnsi="Tahoma" w:cs="Tahoma"/>
              <w:sz w:val="20"/>
              <w:szCs w:val="20"/>
            </w:rPr>
            <w:instrText>\PAGE</w:instrText>
          </w:r>
          <w:r>
            <w:rPr>
              <w:rFonts w:ascii="Tahoma" w:hAnsi="Tahoma" w:cs="Tahoma"/>
              <w:sz w:val="20"/>
              <w:szCs w:val="20"/>
            </w:rPr>
            <w:fldChar w:fldCharType="separate"/>
          </w:r>
          <w:r w:rsidR="00C74D34">
            <w:rPr>
              <w:rFonts w:ascii="Tahoma" w:hAnsi="Tahoma" w:cs="Tahoma"/>
              <w:noProof/>
              <w:sz w:val="20"/>
              <w:szCs w:val="20"/>
            </w:rPr>
            <w:t>6</w:t>
          </w:r>
          <w:r>
            <w:rPr>
              <w:rFonts w:ascii="Tahoma" w:hAnsi="Tahoma" w:cs="Tahoma"/>
              <w:sz w:val="20"/>
              <w:szCs w:val="20"/>
            </w:rPr>
            <w:fldChar w:fldCharType="end"/>
          </w:r>
          <w:r>
            <w:rPr>
              <w:rFonts w:ascii="Tahoma" w:hAnsi="Tahoma" w:cs="Tahoma"/>
              <w:sz w:val="20"/>
              <w:szCs w:val="20"/>
            </w:rPr>
            <w:t xml:space="preserve"> из </w:t>
          </w:r>
          <w:r>
            <w:rPr>
              <w:rFonts w:ascii="Tahoma" w:hAnsi="Tahoma" w:cs="Tahoma"/>
              <w:sz w:val="20"/>
              <w:szCs w:val="20"/>
            </w:rPr>
            <w:fldChar w:fldCharType="begin"/>
          </w:r>
          <w:r>
            <w:rPr>
              <w:rFonts w:ascii="Tahoma" w:hAnsi="Tahoma" w:cs="Tahoma"/>
              <w:sz w:val="20"/>
              <w:szCs w:val="20"/>
            </w:rPr>
            <w:instrText>\NUMPAGES</w:instrText>
          </w:r>
          <w:r>
            <w:rPr>
              <w:rFonts w:ascii="Tahoma" w:hAnsi="Tahoma" w:cs="Tahoma"/>
              <w:sz w:val="20"/>
              <w:szCs w:val="20"/>
            </w:rPr>
            <w:fldChar w:fldCharType="separate"/>
          </w:r>
          <w:r w:rsidR="00C74D34">
            <w:rPr>
              <w:rFonts w:ascii="Tahoma" w:hAnsi="Tahoma" w:cs="Tahoma"/>
              <w:noProof/>
              <w:sz w:val="20"/>
              <w:szCs w:val="20"/>
            </w:rPr>
            <w:t>6</w:t>
          </w:r>
          <w:r>
            <w:rPr>
              <w:rFonts w:ascii="Tahoma" w:hAnsi="Tahoma" w:cs="Tahoma"/>
              <w:sz w:val="20"/>
              <w:szCs w:val="20"/>
            </w:rPr>
            <w:fldChar w:fldCharType="end"/>
          </w:r>
        </w:p>
      </w:tc>
    </w:tr>
  </w:tbl>
  <w:p w:rsidR="00BF5BAA" w:rsidRDefault="00BF5BAA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BAA" w:rsidRDefault="00BF5BAA">
    <w:pPr>
      <w:widowControl w:val="0"/>
      <w:pBdr>
        <w:bottom w:val="single" w:sz="12" w:space="0" w:color="auto"/>
      </w:pBd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4571"/>
      <w:gridCol w:w="4856"/>
      <w:gridCol w:w="4571"/>
    </w:tblGrid>
    <w:tr w:rsidR="00BF5BAA">
      <w:tblPrEx>
        <w:tblCellMar>
          <w:top w:w="0" w:type="dxa"/>
          <w:bottom w:w="0" w:type="dxa"/>
        </w:tblCellMar>
      </w:tblPrEx>
      <w:trPr>
        <w:trHeight w:hRule="exact" w:val="1170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BF5BAA" w:rsidRDefault="00BF5BAA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Tahoma" w:hAnsi="Tahoma" w:cs="Tahoma"/>
              <w:b/>
              <w:bCs/>
              <w:color w:val="333399"/>
              <w:sz w:val="28"/>
              <w:szCs w:val="28"/>
            </w:rPr>
          </w:pPr>
          <w:r>
            <w:rPr>
              <w:rFonts w:ascii="Tahoma" w:hAnsi="Tahoma" w:cs="Tahoma"/>
              <w:b/>
              <w:bCs/>
              <w:color w:val="333399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BF5BAA" w:rsidRDefault="00BF5BAA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b/>
              <w:bCs/>
              <w:sz w:val="20"/>
              <w:szCs w:val="20"/>
            </w:rPr>
          </w:pPr>
          <w:hyperlink r:id="rId1" w:history="1">
            <w:r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BF5BAA" w:rsidRDefault="00BF5BAA">
          <w:pPr>
            <w:widowControl w:val="0"/>
            <w:autoSpaceDE w:val="0"/>
            <w:autoSpaceDN w:val="0"/>
            <w:adjustRightInd w:val="0"/>
            <w:spacing w:after="0" w:line="240" w:lineRule="auto"/>
            <w:jc w:val="right"/>
            <w:rPr>
              <w:rFonts w:ascii="Tahoma" w:hAnsi="Tahoma" w:cs="Tahoma"/>
              <w:sz w:val="20"/>
              <w:szCs w:val="20"/>
            </w:rPr>
          </w:pPr>
          <w:r>
            <w:rPr>
              <w:rFonts w:ascii="Tahoma" w:hAnsi="Tahoma" w:cs="Tahoma"/>
              <w:sz w:val="20"/>
              <w:szCs w:val="20"/>
            </w:rPr>
            <w:t xml:space="preserve">Страница </w:t>
          </w:r>
          <w:r>
            <w:rPr>
              <w:rFonts w:ascii="Tahoma" w:hAnsi="Tahoma" w:cs="Tahoma"/>
              <w:sz w:val="20"/>
              <w:szCs w:val="20"/>
            </w:rPr>
            <w:fldChar w:fldCharType="begin"/>
          </w:r>
          <w:r>
            <w:rPr>
              <w:rFonts w:ascii="Tahoma" w:hAnsi="Tahoma" w:cs="Tahoma"/>
              <w:sz w:val="20"/>
              <w:szCs w:val="20"/>
            </w:rPr>
            <w:instrText>\PAGE</w:instrText>
          </w:r>
          <w:r>
            <w:rPr>
              <w:rFonts w:ascii="Tahoma" w:hAnsi="Tahoma" w:cs="Tahoma"/>
              <w:sz w:val="20"/>
              <w:szCs w:val="20"/>
            </w:rPr>
            <w:fldChar w:fldCharType="separate"/>
          </w:r>
          <w:r w:rsidR="00C74D34">
            <w:rPr>
              <w:rFonts w:ascii="Tahoma" w:hAnsi="Tahoma" w:cs="Tahoma"/>
              <w:noProof/>
              <w:sz w:val="20"/>
              <w:szCs w:val="20"/>
            </w:rPr>
            <w:t>9</w:t>
          </w:r>
          <w:r>
            <w:rPr>
              <w:rFonts w:ascii="Tahoma" w:hAnsi="Tahoma" w:cs="Tahoma"/>
              <w:sz w:val="20"/>
              <w:szCs w:val="20"/>
            </w:rPr>
            <w:fldChar w:fldCharType="end"/>
          </w:r>
          <w:r>
            <w:rPr>
              <w:rFonts w:ascii="Tahoma" w:hAnsi="Tahoma" w:cs="Tahoma"/>
              <w:sz w:val="20"/>
              <w:szCs w:val="20"/>
            </w:rPr>
            <w:t xml:space="preserve"> из </w:t>
          </w:r>
          <w:r>
            <w:rPr>
              <w:rFonts w:ascii="Tahoma" w:hAnsi="Tahoma" w:cs="Tahoma"/>
              <w:sz w:val="20"/>
              <w:szCs w:val="20"/>
            </w:rPr>
            <w:fldChar w:fldCharType="begin"/>
          </w:r>
          <w:r>
            <w:rPr>
              <w:rFonts w:ascii="Tahoma" w:hAnsi="Tahoma" w:cs="Tahoma"/>
              <w:sz w:val="20"/>
              <w:szCs w:val="20"/>
            </w:rPr>
            <w:instrText>\NUMPAGES</w:instrText>
          </w:r>
          <w:r>
            <w:rPr>
              <w:rFonts w:ascii="Tahoma" w:hAnsi="Tahoma" w:cs="Tahoma"/>
              <w:sz w:val="20"/>
              <w:szCs w:val="20"/>
            </w:rPr>
            <w:fldChar w:fldCharType="separate"/>
          </w:r>
          <w:r w:rsidR="00C74D34">
            <w:rPr>
              <w:rFonts w:ascii="Tahoma" w:hAnsi="Tahoma" w:cs="Tahoma"/>
              <w:noProof/>
              <w:sz w:val="20"/>
              <w:szCs w:val="20"/>
            </w:rPr>
            <w:t>9</w:t>
          </w:r>
          <w:r>
            <w:rPr>
              <w:rFonts w:ascii="Tahoma" w:hAnsi="Tahoma" w:cs="Tahoma"/>
              <w:sz w:val="20"/>
              <w:szCs w:val="20"/>
            </w:rPr>
            <w:fldChar w:fldCharType="end"/>
          </w:r>
        </w:p>
      </w:tc>
    </w:tr>
  </w:tbl>
  <w:p w:rsidR="00BF5BAA" w:rsidRDefault="00BF5BAA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BAA" w:rsidRDefault="00BF5BAA">
    <w:pPr>
      <w:widowControl w:val="0"/>
      <w:pBdr>
        <w:bottom w:val="single" w:sz="12" w:space="0" w:color="auto"/>
      </w:pBd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3346"/>
      <w:gridCol w:w="3555"/>
      <w:gridCol w:w="3346"/>
    </w:tblGrid>
    <w:tr w:rsidR="00BF5BAA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BF5BAA" w:rsidRDefault="00BF5BAA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Tahoma" w:hAnsi="Tahoma" w:cs="Tahoma"/>
              <w:b/>
              <w:bCs/>
              <w:color w:val="333399"/>
              <w:sz w:val="28"/>
              <w:szCs w:val="28"/>
            </w:rPr>
          </w:pPr>
          <w:r>
            <w:rPr>
              <w:rFonts w:ascii="Tahoma" w:hAnsi="Tahoma" w:cs="Tahoma"/>
              <w:b/>
              <w:bCs/>
              <w:color w:val="333399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BF5BAA" w:rsidRDefault="00BF5BAA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b/>
              <w:bCs/>
              <w:sz w:val="20"/>
              <w:szCs w:val="20"/>
            </w:rPr>
          </w:pPr>
          <w:hyperlink r:id="rId1" w:history="1">
            <w:r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BF5BAA" w:rsidRDefault="00BF5BAA">
          <w:pPr>
            <w:widowControl w:val="0"/>
            <w:autoSpaceDE w:val="0"/>
            <w:autoSpaceDN w:val="0"/>
            <w:adjustRightInd w:val="0"/>
            <w:spacing w:after="0" w:line="240" w:lineRule="auto"/>
            <w:jc w:val="right"/>
            <w:rPr>
              <w:rFonts w:ascii="Tahoma" w:hAnsi="Tahoma" w:cs="Tahoma"/>
              <w:sz w:val="20"/>
              <w:szCs w:val="20"/>
            </w:rPr>
          </w:pPr>
          <w:r>
            <w:rPr>
              <w:rFonts w:ascii="Tahoma" w:hAnsi="Tahoma" w:cs="Tahoma"/>
              <w:sz w:val="20"/>
              <w:szCs w:val="20"/>
            </w:rPr>
            <w:t xml:space="preserve">Страница </w:t>
          </w:r>
          <w:r>
            <w:rPr>
              <w:rFonts w:ascii="Tahoma" w:hAnsi="Tahoma" w:cs="Tahoma"/>
              <w:sz w:val="20"/>
              <w:szCs w:val="20"/>
            </w:rPr>
            <w:fldChar w:fldCharType="begin"/>
          </w:r>
          <w:r>
            <w:rPr>
              <w:rFonts w:ascii="Tahoma" w:hAnsi="Tahoma" w:cs="Tahoma"/>
              <w:sz w:val="20"/>
              <w:szCs w:val="20"/>
            </w:rPr>
            <w:instrText>\PAGE</w:instrText>
          </w:r>
          <w:r>
            <w:rPr>
              <w:rFonts w:ascii="Tahoma" w:hAnsi="Tahoma" w:cs="Tahoma"/>
              <w:sz w:val="20"/>
              <w:szCs w:val="20"/>
            </w:rPr>
            <w:fldChar w:fldCharType="separate"/>
          </w:r>
          <w:r w:rsidR="00C74D34">
            <w:rPr>
              <w:rFonts w:ascii="Tahoma" w:hAnsi="Tahoma" w:cs="Tahoma"/>
              <w:noProof/>
              <w:sz w:val="20"/>
              <w:szCs w:val="20"/>
            </w:rPr>
            <w:t>11</w:t>
          </w:r>
          <w:r>
            <w:rPr>
              <w:rFonts w:ascii="Tahoma" w:hAnsi="Tahoma" w:cs="Tahoma"/>
              <w:sz w:val="20"/>
              <w:szCs w:val="20"/>
            </w:rPr>
            <w:fldChar w:fldCharType="end"/>
          </w:r>
          <w:r>
            <w:rPr>
              <w:rFonts w:ascii="Tahoma" w:hAnsi="Tahoma" w:cs="Tahoma"/>
              <w:sz w:val="20"/>
              <w:szCs w:val="20"/>
            </w:rPr>
            <w:t xml:space="preserve"> из </w:t>
          </w:r>
          <w:r>
            <w:rPr>
              <w:rFonts w:ascii="Tahoma" w:hAnsi="Tahoma" w:cs="Tahoma"/>
              <w:sz w:val="20"/>
              <w:szCs w:val="20"/>
            </w:rPr>
            <w:fldChar w:fldCharType="begin"/>
          </w:r>
          <w:r>
            <w:rPr>
              <w:rFonts w:ascii="Tahoma" w:hAnsi="Tahoma" w:cs="Tahoma"/>
              <w:sz w:val="20"/>
              <w:szCs w:val="20"/>
            </w:rPr>
            <w:instrText>\NUMPAGES</w:instrText>
          </w:r>
          <w:r>
            <w:rPr>
              <w:rFonts w:ascii="Tahoma" w:hAnsi="Tahoma" w:cs="Tahoma"/>
              <w:sz w:val="20"/>
              <w:szCs w:val="20"/>
            </w:rPr>
            <w:fldChar w:fldCharType="separate"/>
          </w:r>
          <w:r w:rsidR="00C74D34">
            <w:rPr>
              <w:rFonts w:ascii="Tahoma" w:hAnsi="Tahoma" w:cs="Tahoma"/>
              <w:noProof/>
              <w:sz w:val="20"/>
              <w:szCs w:val="20"/>
            </w:rPr>
            <w:t>11</w:t>
          </w:r>
          <w:r>
            <w:rPr>
              <w:rFonts w:ascii="Tahoma" w:hAnsi="Tahoma" w:cs="Tahoma"/>
              <w:sz w:val="20"/>
              <w:szCs w:val="20"/>
            </w:rPr>
            <w:fldChar w:fldCharType="end"/>
          </w:r>
        </w:p>
      </w:tc>
    </w:tr>
  </w:tbl>
  <w:p w:rsidR="00BF5BAA" w:rsidRDefault="00BF5BAA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BAA" w:rsidRDefault="00BF5BAA">
    <w:pPr>
      <w:widowControl w:val="0"/>
      <w:pBdr>
        <w:bottom w:val="single" w:sz="12" w:space="0" w:color="auto"/>
      </w:pBd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4571"/>
      <w:gridCol w:w="4856"/>
      <w:gridCol w:w="4571"/>
    </w:tblGrid>
    <w:tr w:rsidR="00BF5BAA">
      <w:tblPrEx>
        <w:tblCellMar>
          <w:top w:w="0" w:type="dxa"/>
          <w:bottom w:w="0" w:type="dxa"/>
        </w:tblCellMar>
      </w:tblPrEx>
      <w:trPr>
        <w:trHeight w:hRule="exact" w:val="1170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BF5BAA" w:rsidRDefault="00BF5BAA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Tahoma" w:hAnsi="Tahoma" w:cs="Tahoma"/>
              <w:b/>
              <w:bCs/>
              <w:color w:val="333399"/>
              <w:sz w:val="28"/>
              <w:szCs w:val="28"/>
            </w:rPr>
          </w:pPr>
          <w:r>
            <w:rPr>
              <w:rFonts w:ascii="Tahoma" w:hAnsi="Tahoma" w:cs="Tahoma"/>
              <w:b/>
              <w:bCs/>
              <w:color w:val="333399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BF5BAA" w:rsidRDefault="00BF5BAA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b/>
              <w:bCs/>
              <w:sz w:val="20"/>
              <w:szCs w:val="20"/>
            </w:rPr>
          </w:pPr>
          <w:hyperlink r:id="rId1" w:history="1">
            <w:r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BF5BAA" w:rsidRDefault="00BF5BAA">
          <w:pPr>
            <w:widowControl w:val="0"/>
            <w:autoSpaceDE w:val="0"/>
            <w:autoSpaceDN w:val="0"/>
            <w:adjustRightInd w:val="0"/>
            <w:spacing w:after="0" w:line="240" w:lineRule="auto"/>
            <w:jc w:val="right"/>
            <w:rPr>
              <w:rFonts w:ascii="Tahoma" w:hAnsi="Tahoma" w:cs="Tahoma"/>
              <w:sz w:val="20"/>
              <w:szCs w:val="20"/>
            </w:rPr>
          </w:pPr>
          <w:r>
            <w:rPr>
              <w:rFonts w:ascii="Tahoma" w:hAnsi="Tahoma" w:cs="Tahoma"/>
              <w:sz w:val="20"/>
              <w:szCs w:val="20"/>
            </w:rPr>
            <w:t xml:space="preserve">Страница </w:t>
          </w:r>
          <w:r>
            <w:rPr>
              <w:rFonts w:ascii="Tahoma" w:hAnsi="Tahoma" w:cs="Tahoma"/>
              <w:sz w:val="20"/>
              <w:szCs w:val="20"/>
            </w:rPr>
            <w:fldChar w:fldCharType="begin"/>
          </w:r>
          <w:r>
            <w:rPr>
              <w:rFonts w:ascii="Tahoma" w:hAnsi="Tahoma" w:cs="Tahoma"/>
              <w:sz w:val="20"/>
              <w:szCs w:val="20"/>
            </w:rPr>
            <w:instrText>\PAGE</w:instrText>
          </w:r>
          <w:r>
            <w:rPr>
              <w:rFonts w:ascii="Tahoma" w:hAnsi="Tahoma" w:cs="Tahoma"/>
              <w:sz w:val="20"/>
              <w:szCs w:val="20"/>
            </w:rPr>
            <w:fldChar w:fldCharType="separate"/>
          </w:r>
          <w:r w:rsidR="00C74D34">
            <w:rPr>
              <w:rFonts w:ascii="Tahoma" w:hAnsi="Tahoma" w:cs="Tahoma"/>
              <w:noProof/>
              <w:sz w:val="20"/>
              <w:szCs w:val="20"/>
            </w:rPr>
            <w:t>14</w:t>
          </w:r>
          <w:r>
            <w:rPr>
              <w:rFonts w:ascii="Tahoma" w:hAnsi="Tahoma" w:cs="Tahoma"/>
              <w:sz w:val="20"/>
              <w:szCs w:val="20"/>
            </w:rPr>
            <w:fldChar w:fldCharType="end"/>
          </w:r>
          <w:r>
            <w:rPr>
              <w:rFonts w:ascii="Tahoma" w:hAnsi="Tahoma" w:cs="Tahoma"/>
              <w:sz w:val="20"/>
              <w:szCs w:val="20"/>
            </w:rPr>
            <w:t xml:space="preserve"> из </w:t>
          </w:r>
          <w:r>
            <w:rPr>
              <w:rFonts w:ascii="Tahoma" w:hAnsi="Tahoma" w:cs="Tahoma"/>
              <w:sz w:val="20"/>
              <w:szCs w:val="20"/>
            </w:rPr>
            <w:fldChar w:fldCharType="begin"/>
          </w:r>
          <w:r>
            <w:rPr>
              <w:rFonts w:ascii="Tahoma" w:hAnsi="Tahoma" w:cs="Tahoma"/>
              <w:sz w:val="20"/>
              <w:szCs w:val="20"/>
            </w:rPr>
            <w:instrText>\NUMPAGES</w:instrText>
          </w:r>
          <w:r>
            <w:rPr>
              <w:rFonts w:ascii="Tahoma" w:hAnsi="Tahoma" w:cs="Tahoma"/>
              <w:sz w:val="20"/>
              <w:szCs w:val="20"/>
            </w:rPr>
            <w:fldChar w:fldCharType="separate"/>
          </w:r>
          <w:r w:rsidR="00C74D34">
            <w:rPr>
              <w:rFonts w:ascii="Tahoma" w:hAnsi="Tahoma" w:cs="Tahoma"/>
              <w:noProof/>
              <w:sz w:val="20"/>
              <w:szCs w:val="20"/>
            </w:rPr>
            <w:t>14</w:t>
          </w:r>
          <w:r>
            <w:rPr>
              <w:rFonts w:ascii="Tahoma" w:hAnsi="Tahoma" w:cs="Tahoma"/>
              <w:sz w:val="20"/>
              <w:szCs w:val="20"/>
            </w:rPr>
            <w:fldChar w:fldCharType="end"/>
          </w:r>
        </w:p>
      </w:tc>
    </w:tr>
  </w:tbl>
  <w:p w:rsidR="00BF5BAA" w:rsidRDefault="00BF5BAA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57AF" w:rsidRDefault="002B57AF">
      <w:pPr>
        <w:spacing w:after="0" w:line="240" w:lineRule="auto"/>
      </w:pPr>
      <w:r>
        <w:separator/>
      </w:r>
    </w:p>
  </w:footnote>
  <w:footnote w:type="continuationSeparator" w:id="1">
    <w:p w:rsidR="002B57AF" w:rsidRDefault="002B5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5646"/>
      <w:gridCol w:w="418"/>
      <w:gridCol w:w="4183"/>
    </w:tblGrid>
    <w:tr w:rsidR="00BF5BAA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BF5BAA" w:rsidRDefault="00BF5BAA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администрации г. Канска Красноярского края от 29.01.2014 N 118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Положения о порядке комплек...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BF5BAA" w:rsidRDefault="00BF5BAA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BF5BAA" w:rsidRDefault="00BF5BAA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BF5BAA" w:rsidRDefault="00BF5BAA">
          <w:pPr>
            <w:widowControl w:val="0"/>
            <w:autoSpaceDE w:val="0"/>
            <w:autoSpaceDN w:val="0"/>
            <w:adjustRightInd w:val="0"/>
            <w:spacing w:after="0" w:line="240" w:lineRule="auto"/>
            <w:jc w:val="right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rFonts w:ascii="Tahoma" w:hAnsi="Tahoma" w:cs="Tahoma"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20.03.2015</w:t>
          </w:r>
        </w:p>
      </w:tc>
    </w:tr>
  </w:tbl>
  <w:p w:rsidR="00BF5BAA" w:rsidRDefault="00BF5BAA">
    <w:pPr>
      <w:widowControl w:val="0"/>
      <w:pBdr>
        <w:bottom w:val="single" w:sz="12" w:space="0" w:color="auto"/>
      </w:pBd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sz w:val="2"/>
        <w:szCs w:val="2"/>
      </w:rPr>
    </w:pPr>
  </w:p>
  <w:p w:rsidR="00BF5BAA" w:rsidRDefault="00BF5BAA">
    <w:r>
      <w:rPr>
        <w:rFonts w:ascii="Times New Roman" w:hAnsi="Times New Roman" w:cs="Times New Roman"/>
        <w:sz w:val="10"/>
        <w:szCs w:val="10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7713"/>
      <w:gridCol w:w="571"/>
      <w:gridCol w:w="5714"/>
    </w:tblGrid>
    <w:tr w:rsidR="00BF5BAA">
      <w:tblPrEx>
        <w:tblCellMar>
          <w:top w:w="0" w:type="dxa"/>
          <w:bottom w:w="0" w:type="dxa"/>
        </w:tblCellMar>
      </w:tblPrEx>
      <w:trPr>
        <w:trHeight w:hRule="exact" w:val="1190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BF5BAA" w:rsidRDefault="00BF5BAA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администрации г. Канска Красноярского края от 29.01.2014 N 118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Положения о порядке комплек...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BF5BAA" w:rsidRDefault="00BF5BAA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BF5BAA" w:rsidRDefault="00BF5BAA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BF5BAA" w:rsidRDefault="00BF5BAA">
          <w:pPr>
            <w:widowControl w:val="0"/>
            <w:autoSpaceDE w:val="0"/>
            <w:autoSpaceDN w:val="0"/>
            <w:adjustRightInd w:val="0"/>
            <w:spacing w:after="0" w:line="240" w:lineRule="auto"/>
            <w:jc w:val="right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rFonts w:ascii="Tahoma" w:hAnsi="Tahoma" w:cs="Tahoma"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20.03.2015</w:t>
          </w:r>
        </w:p>
      </w:tc>
    </w:tr>
  </w:tbl>
  <w:p w:rsidR="00BF5BAA" w:rsidRDefault="00BF5BAA">
    <w:pPr>
      <w:widowControl w:val="0"/>
      <w:pBdr>
        <w:bottom w:val="single" w:sz="12" w:space="0" w:color="auto"/>
      </w:pBd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sz w:val="2"/>
        <w:szCs w:val="2"/>
      </w:rPr>
    </w:pPr>
  </w:p>
  <w:p w:rsidR="00BF5BAA" w:rsidRDefault="00BF5BAA">
    <w:r>
      <w:rPr>
        <w:rFonts w:ascii="Times New Roman" w:hAnsi="Times New Roman" w:cs="Times New Roman"/>
        <w:sz w:val="10"/>
        <w:szCs w:val="10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5646"/>
      <w:gridCol w:w="418"/>
      <w:gridCol w:w="4183"/>
    </w:tblGrid>
    <w:tr w:rsidR="00BF5BAA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BF5BAA" w:rsidRDefault="00BF5BAA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администрации г. Канска Красноярского края от 29.01.2014 N 118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Положения о порядке комплек...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BF5BAA" w:rsidRDefault="00BF5BAA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BF5BAA" w:rsidRDefault="00BF5BAA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BF5BAA" w:rsidRDefault="00BF5BAA">
          <w:pPr>
            <w:widowControl w:val="0"/>
            <w:autoSpaceDE w:val="0"/>
            <w:autoSpaceDN w:val="0"/>
            <w:adjustRightInd w:val="0"/>
            <w:spacing w:after="0" w:line="240" w:lineRule="auto"/>
            <w:jc w:val="right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rFonts w:ascii="Tahoma" w:hAnsi="Tahoma" w:cs="Tahoma"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20.03.2015</w:t>
          </w:r>
        </w:p>
      </w:tc>
    </w:tr>
  </w:tbl>
  <w:p w:rsidR="00BF5BAA" w:rsidRDefault="00BF5BAA">
    <w:pPr>
      <w:widowControl w:val="0"/>
      <w:pBdr>
        <w:bottom w:val="single" w:sz="12" w:space="0" w:color="auto"/>
      </w:pBd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sz w:val="2"/>
        <w:szCs w:val="2"/>
      </w:rPr>
    </w:pPr>
  </w:p>
  <w:p w:rsidR="00BF5BAA" w:rsidRDefault="00BF5BAA">
    <w:r>
      <w:rPr>
        <w:rFonts w:ascii="Times New Roman" w:hAnsi="Times New Roman" w:cs="Times New Roman"/>
        <w:sz w:val="10"/>
        <w:szCs w:val="10"/>
      </w:rPr>
      <w:t xml:space="preserve"> 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7713"/>
      <w:gridCol w:w="571"/>
      <w:gridCol w:w="5714"/>
    </w:tblGrid>
    <w:tr w:rsidR="00BF5BAA">
      <w:tblPrEx>
        <w:tblCellMar>
          <w:top w:w="0" w:type="dxa"/>
          <w:bottom w:w="0" w:type="dxa"/>
        </w:tblCellMar>
      </w:tblPrEx>
      <w:trPr>
        <w:trHeight w:hRule="exact" w:val="1190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BF5BAA" w:rsidRDefault="00BF5BAA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администрации г. Канска Красноярского края от 29.01.2014 N 118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Положения о порядке комплек...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BF5BAA" w:rsidRDefault="00BF5BAA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BF5BAA" w:rsidRDefault="00BF5BAA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BF5BAA" w:rsidRDefault="00BF5BAA">
          <w:pPr>
            <w:widowControl w:val="0"/>
            <w:autoSpaceDE w:val="0"/>
            <w:autoSpaceDN w:val="0"/>
            <w:adjustRightInd w:val="0"/>
            <w:spacing w:after="0" w:line="240" w:lineRule="auto"/>
            <w:jc w:val="right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rFonts w:ascii="Tahoma" w:hAnsi="Tahoma" w:cs="Tahoma"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20.03.2015</w:t>
          </w:r>
        </w:p>
      </w:tc>
    </w:tr>
  </w:tbl>
  <w:p w:rsidR="00BF5BAA" w:rsidRDefault="00BF5BAA">
    <w:pPr>
      <w:widowControl w:val="0"/>
      <w:pBdr>
        <w:bottom w:val="single" w:sz="12" w:space="0" w:color="auto"/>
      </w:pBd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sz w:val="2"/>
        <w:szCs w:val="2"/>
      </w:rPr>
    </w:pPr>
  </w:p>
  <w:p w:rsidR="00BF5BAA" w:rsidRDefault="00BF5BAA">
    <w:r>
      <w:rPr>
        <w:rFonts w:ascii="Times New Roman" w:hAnsi="Times New Roman" w:cs="Times New Roman"/>
        <w:sz w:val="10"/>
        <w:szCs w:val="10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D5F59"/>
    <w:rsid w:val="00221168"/>
    <w:rsid w:val="002B57AF"/>
    <w:rsid w:val="00536ECE"/>
    <w:rsid w:val="006D5F59"/>
    <w:rsid w:val="00BF5BAA"/>
    <w:rsid w:val="00C74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Calibri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rsid w:val="0022116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Pr>
      <w:rFonts w:cs="Calibri"/>
    </w:rPr>
  </w:style>
  <w:style w:type="paragraph" w:styleId="a5">
    <w:name w:val="footer"/>
    <w:basedOn w:val="a"/>
    <w:link w:val="a6"/>
    <w:uiPriority w:val="99"/>
    <w:rsid w:val="0022116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Pr>
      <w:rFonts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254C3AFE08756619D1ADF335E0A7BF042141D685BDF707C131C6761E1xEXFM" TargetMode="External"/><Relationship Id="rId13" Type="http://schemas.openxmlformats.org/officeDocument/2006/relationships/hyperlink" Target="consultantplus://offline/ref=1254C3AFE08756619D1ADF335E0A7BF04215196D59DB707C131C6761E1xEXFM" TargetMode="External"/><Relationship Id="rId18" Type="http://schemas.openxmlformats.org/officeDocument/2006/relationships/hyperlink" Target="consultantplus://offline/ref=1254C3AFE08756619D1ADF335E0A7BF04215186B56DF707C131C6761E1xEXFM" TargetMode="External"/><Relationship Id="rId26" Type="http://schemas.openxmlformats.org/officeDocument/2006/relationships/hyperlink" Target="consultantplus://offline/ref=1254C3AFE08756619D1ADF335E0A7BF042151B6D56D7707C131C6761E1EF4E75424C08xEX4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consultantplus://offline/ref=1254C3AFE08756619D1ADF335E0A7BF042151A6B5EDC707C131C6761E1xEXFM" TargetMode="External"/><Relationship Id="rId7" Type="http://schemas.openxmlformats.org/officeDocument/2006/relationships/oleObject" Target="embeddings/oleObject1.bin"/><Relationship Id="rId12" Type="http://schemas.openxmlformats.org/officeDocument/2006/relationships/footer" Target="footer2.xml"/><Relationship Id="rId17" Type="http://schemas.openxmlformats.org/officeDocument/2006/relationships/hyperlink" Target="consultantplus://offline/ref=1254C3AFE08756619D1ADF335E0A7BF042141E6857D7707C131C6761E1xEXFM" TargetMode="External"/><Relationship Id="rId25" Type="http://schemas.openxmlformats.org/officeDocument/2006/relationships/hyperlink" Target="consultantplus://offline/ref=1254C3AFE08756619D1ADF335E0A7BF042151B6D56D7707C131C6761E1EF4E75424C08xEX4M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1254C3AFE08756619D1ADF335E0A7BF0441418685588277E424969x6X4M" TargetMode="External"/><Relationship Id="rId20" Type="http://schemas.openxmlformats.org/officeDocument/2006/relationships/hyperlink" Target="consultantplus://offline/ref=1254C3AFE08756619D1ADF335E0A7BF04215186D5DDE707C131C6761E1xEXFM" TargetMode="External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2.xml"/><Relationship Id="rId24" Type="http://schemas.openxmlformats.org/officeDocument/2006/relationships/hyperlink" Target="consultantplus://offline/ref=1254C3AFE08756619D1ADF335E0A7BF042141E6858D6707C131C6761E1xEXFM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consultantplus://offline/ref=1254C3AFE08756619D1ADF335E0A7BF042141E6156DE707C131C6761E1xEXFM" TargetMode="External"/><Relationship Id="rId23" Type="http://schemas.openxmlformats.org/officeDocument/2006/relationships/hyperlink" Target="consultantplus://offline/ref=1254C3AFE08756619D1ADF335E0A7BF047131A6C5FD52D761B456B63xEX6M" TargetMode="External"/><Relationship Id="rId28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hyperlink" Target="consultantplus://offline/ref=1254C3AFE08756619D1ADF335E0A7BF042121C6058D9707C131C6761E1xEXFM" TargetMode="External"/><Relationship Id="rId31" Type="http://schemas.openxmlformats.org/officeDocument/2006/relationships/footer" Target="footer4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hyperlink" Target="consultantplus://offline/ref=1254C3AFE08756619D1ADF335E0A7BF042141E6158DA707C131C6761E1xEXFM" TargetMode="External"/><Relationship Id="rId22" Type="http://schemas.openxmlformats.org/officeDocument/2006/relationships/hyperlink" Target="consultantplus://offline/ref=1254C3AFE08756619D1ADF335E0A7BF042151E6B5FDA707C131C6761E1EF4E75424C08E4x8XCM" TargetMode="External"/><Relationship Id="rId27" Type="http://schemas.openxmlformats.org/officeDocument/2006/relationships/hyperlink" Target="consultantplus://offline/ref=1254C3AFE08756619D1ADF335E0A7BF042151B6D56D7707C131C6761E1EF4E75424C08xEX4M" TargetMode="External"/><Relationship Id="rId30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4920</Words>
  <Characters>28047</Characters>
  <Application>Microsoft Office Word</Application>
  <DocSecurity>0</DocSecurity>
  <Lines>233</Lines>
  <Paragraphs>65</Paragraphs>
  <ScaleCrop>false</ScaleCrop>
  <Company/>
  <LinksUpToDate>false</LinksUpToDate>
  <CharactersWithSpaces>32902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администрации г. Канска Красноярского края от 29.01.2014 N 118"Об утверждении Положения о порядке комплектования муниципальных дошкольных образовательных учреждений на территории города Канска"</dc:title>
  <dc:creator>ConsultantPlus</dc:creator>
  <cp:lastModifiedBy>Пользователь</cp:lastModifiedBy>
  <cp:revision>2</cp:revision>
  <dcterms:created xsi:type="dcterms:W3CDTF">2015-03-22T03:26:00Z</dcterms:created>
  <dcterms:modified xsi:type="dcterms:W3CDTF">2015-03-22T03:26:00Z</dcterms:modified>
</cp:coreProperties>
</file>