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D8" w:rsidRPr="00F97CD8" w:rsidRDefault="00F97CD8" w:rsidP="00F97CD8">
      <w:pPr>
        <w:spacing w:after="0"/>
        <w:jc w:val="right"/>
        <w:rPr>
          <w:rFonts w:ascii="Calibri" w:eastAsia="Calibri" w:hAnsi="Calibri" w:cs="Times New Roman"/>
          <w:b/>
          <w:spacing w:val="-20"/>
          <w:u w:val="single"/>
        </w:rPr>
      </w:pPr>
      <w:r w:rsidRPr="00F97CD8">
        <w:rPr>
          <w:rFonts w:ascii="Calibri" w:eastAsia="Calibri" w:hAnsi="Calibri" w:cs="Times New Roman"/>
          <w:b/>
          <w:spacing w:val="-20"/>
          <w:u w:val="single"/>
        </w:rPr>
        <w:t>ПРОЕКТ</w:t>
      </w:r>
    </w:p>
    <w:p w:rsidR="00F27526" w:rsidRPr="001B4D4C" w:rsidRDefault="00F27526" w:rsidP="00FE4833">
      <w:pPr>
        <w:spacing w:after="0"/>
        <w:jc w:val="center"/>
        <w:rPr>
          <w:rFonts w:ascii="Calibri" w:eastAsia="Calibri" w:hAnsi="Calibri" w:cs="Times New Roman"/>
          <w:b/>
          <w:spacing w:val="-20"/>
        </w:rPr>
      </w:pPr>
      <w:r w:rsidRPr="001B4D4C">
        <w:rPr>
          <w:rFonts w:ascii="Calibri" w:eastAsia="Calibri" w:hAnsi="Calibri" w:cs="Times New Roman"/>
          <w:b/>
          <w:spacing w:val="-20"/>
        </w:rPr>
        <w:t>Программа</w:t>
      </w:r>
    </w:p>
    <w:p w:rsidR="00F27526" w:rsidRPr="001B4D4C" w:rsidRDefault="00F27526" w:rsidP="00FE4833">
      <w:pPr>
        <w:spacing w:after="0"/>
        <w:jc w:val="center"/>
        <w:rPr>
          <w:rFonts w:ascii="Calibri" w:eastAsia="Calibri" w:hAnsi="Calibri" w:cs="Times New Roman"/>
          <w:b/>
          <w:spacing w:val="-20"/>
        </w:rPr>
      </w:pPr>
      <w:r w:rsidRPr="001B4D4C">
        <w:rPr>
          <w:rFonts w:ascii="Calibri" w:eastAsia="Calibri" w:hAnsi="Calibri" w:cs="Times New Roman"/>
          <w:b/>
          <w:spacing w:val="-20"/>
        </w:rPr>
        <w:t>краевого августовского педагогического совета</w:t>
      </w:r>
    </w:p>
    <w:p w:rsidR="00F27526" w:rsidRPr="001B4D4C" w:rsidRDefault="00F27526" w:rsidP="00FE4833">
      <w:pPr>
        <w:spacing w:after="0"/>
        <w:jc w:val="center"/>
        <w:rPr>
          <w:rFonts w:ascii="Calibri" w:eastAsia="Calibri" w:hAnsi="Calibri" w:cs="Times New Roman"/>
          <w:b/>
          <w:spacing w:val="-20"/>
        </w:rPr>
      </w:pPr>
      <w:r w:rsidRPr="001B4D4C">
        <w:rPr>
          <w:rFonts w:ascii="Calibri" w:eastAsia="Calibri" w:hAnsi="Calibri" w:cs="Times New Roman"/>
          <w:b/>
          <w:spacing w:val="-20"/>
        </w:rPr>
        <w:t>«Управление изменениями: нов</w:t>
      </w:r>
      <w:r w:rsidRPr="001B4D4C">
        <w:rPr>
          <w:b/>
          <w:spacing w:val="-20"/>
        </w:rPr>
        <w:t>ая</w:t>
      </w:r>
      <w:r w:rsidRPr="001B4D4C">
        <w:rPr>
          <w:rFonts w:ascii="Calibri" w:eastAsia="Calibri" w:hAnsi="Calibri" w:cs="Times New Roman"/>
          <w:b/>
          <w:spacing w:val="-20"/>
        </w:rPr>
        <w:t xml:space="preserve"> образовательн</w:t>
      </w:r>
      <w:r w:rsidRPr="001B4D4C">
        <w:rPr>
          <w:b/>
          <w:spacing w:val="-20"/>
        </w:rPr>
        <w:t xml:space="preserve">ая среда и </w:t>
      </w:r>
      <w:r w:rsidRPr="001B4D4C">
        <w:rPr>
          <w:rFonts w:ascii="Calibri" w:eastAsia="Calibri" w:hAnsi="Calibri" w:cs="Times New Roman"/>
          <w:b/>
          <w:spacing w:val="-20"/>
        </w:rPr>
        <w:t>результаты»</w:t>
      </w:r>
    </w:p>
    <w:p w:rsidR="00F27526" w:rsidRPr="001B4D4C" w:rsidRDefault="00F27526" w:rsidP="00FE4833">
      <w:pPr>
        <w:spacing w:after="0"/>
        <w:ind w:firstLine="709"/>
        <w:jc w:val="both"/>
        <w:rPr>
          <w:rFonts w:ascii="Calibri" w:eastAsia="Calibri" w:hAnsi="Calibri" w:cs="Times New Roman"/>
          <w:spacing w:val="-20"/>
        </w:rPr>
      </w:pPr>
      <w:r w:rsidRPr="001B4D4C">
        <w:rPr>
          <w:rFonts w:ascii="Calibri" w:eastAsia="Calibri" w:hAnsi="Calibri" w:cs="Times New Roman"/>
          <w:spacing w:val="-20"/>
        </w:rPr>
        <w:t>Дата проведения:</w:t>
      </w:r>
      <w:r w:rsidRPr="001B4D4C">
        <w:rPr>
          <w:rFonts w:ascii="Calibri" w:eastAsia="Calibri" w:hAnsi="Calibri" w:cs="Times New Roman"/>
          <w:b/>
          <w:spacing w:val="-20"/>
        </w:rPr>
        <w:t xml:space="preserve"> 23-24 августа 201</w:t>
      </w:r>
      <w:r w:rsidRPr="001B4D4C">
        <w:rPr>
          <w:b/>
          <w:spacing w:val="-20"/>
        </w:rPr>
        <w:t>7</w:t>
      </w:r>
      <w:r w:rsidRPr="001B4D4C">
        <w:rPr>
          <w:rFonts w:ascii="Calibri" w:eastAsia="Calibri" w:hAnsi="Calibri" w:cs="Times New Roman"/>
          <w:b/>
          <w:spacing w:val="-20"/>
        </w:rPr>
        <w:t xml:space="preserve"> года</w:t>
      </w:r>
    </w:p>
    <w:p w:rsidR="00F27526" w:rsidRPr="001B4D4C" w:rsidRDefault="00F27526" w:rsidP="00FE4833">
      <w:pPr>
        <w:spacing w:after="0"/>
        <w:ind w:firstLine="709"/>
        <w:jc w:val="both"/>
        <w:rPr>
          <w:rFonts w:ascii="Calibri" w:eastAsia="Calibri" w:hAnsi="Calibri" w:cs="Times New Roman"/>
          <w:b/>
          <w:spacing w:val="-20"/>
        </w:rPr>
      </w:pPr>
      <w:r w:rsidRPr="001B4D4C">
        <w:rPr>
          <w:rFonts w:ascii="Calibri" w:eastAsia="Calibri" w:hAnsi="Calibri" w:cs="Times New Roman"/>
          <w:spacing w:val="-20"/>
        </w:rPr>
        <w:t xml:space="preserve">Место проведения: </w:t>
      </w:r>
      <w:r w:rsidRPr="001B4D4C">
        <w:rPr>
          <w:rFonts w:ascii="Calibri" w:eastAsia="Calibri" w:hAnsi="Calibri" w:cs="Times New Roman"/>
          <w:b/>
          <w:spacing w:val="-20"/>
        </w:rPr>
        <w:t>г. Красноярск</w:t>
      </w:r>
    </w:p>
    <w:p w:rsidR="00F27526" w:rsidRPr="001B4D4C" w:rsidRDefault="00F27526" w:rsidP="00FE4833">
      <w:pPr>
        <w:spacing w:after="0"/>
        <w:ind w:firstLine="709"/>
        <w:jc w:val="both"/>
        <w:rPr>
          <w:rFonts w:ascii="Calibri" w:eastAsia="Calibri" w:hAnsi="Calibri" w:cs="Times New Roman"/>
          <w:b/>
          <w:spacing w:val="-20"/>
        </w:rPr>
      </w:pPr>
      <w:r w:rsidRPr="001B4D4C">
        <w:rPr>
          <w:rFonts w:ascii="Calibri" w:eastAsia="Calibri" w:hAnsi="Calibri" w:cs="Times New Roman"/>
          <w:b/>
          <w:spacing w:val="-20"/>
        </w:rPr>
        <w:t>23.08.201</w:t>
      </w:r>
      <w:r w:rsidRPr="001B4D4C">
        <w:rPr>
          <w:b/>
          <w:spacing w:val="-20"/>
        </w:rPr>
        <w:t>7</w:t>
      </w:r>
      <w:r w:rsidRPr="001B4D4C">
        <w:rPr>
          <w:rFonts w:ascii="Calibri" w:eastAsia="Calibri" w:hAnsi="Calibri" w:cs="Times New Roman"/>
          <w:b/>
          <w:spacing w:val="-20"/>
        </w:rPr>
        <w:t xml:space="preserve"> (первый день работы):</w:t>
      </w:r>
    </w:p>
    <w:p w:rsidR="00F27526" w:rsidRPr="001B4D4C" w:rsidRDefault="00F27526" w:rsidP="00E669C7">
      <w:pPr>
        <w:spacing w:after="120"/>
        <w:ind w:firstLine="709"/>
        <w:jc w:val="both"/>
        <w:rPr>
          <w:spacing w:val="-20"/>
        </w:rPr>
      </w:pPr>
      <w:r w:rsidRPr="001B4D4C">
        <w:rPr>
          <w:spacing w:val="-20"/>
        </w:rPr>
        <w:t>13.00-1</w:t>
      </w:r>
      <w:r w:rsidR="0035364C">
        <w:rPr>
          <w:spacing w:val="-20"/>
        </w:rPr>
        <w:t>7</w:t>
      </w:r>
      <w:r w:rsidRPr="001B4D4C">
        <w:rPr>
          <w:spacing w:val="-20"/>
        </w:rPr>
        <w:t>.00, «Конгресс-холл»</w:t>
      </w:r>
      <w:r w:rsidR="00380E28">
        <w:rPr>
          <w:spacing w:val="-20"/>
        </w:rPr>
        <w:t>, Институт нефти и газа</w:t>
      </w:r>
      <w:r w:rsidRPr="001B4D4C">
        <w:rPr>
          <w:spacing w:val="-20"/>
        </w:rPr>
        <w:t xml:space="preserve"> ФГАОУ ВО «Сибирский федеральный университет»,</w:t>
      </w:r>
      <w:r w:rsidR="0098135B" w:rsidRPr="001B4D4C">
        <w:rPr>
          <w:spacing w:val="-20"/>
        </w:rPr>
        <w:t xml:space="preserve"> п</w:t>
      </w:r>
      <w:r w:rsidRPr="001B4D4C">
        <w:rPr>
          <w:spacing w:val="-20"/>
        </w:rPr>
        <w:t>р. Свободный, 82, строение 9</w:t>
      </w:r>
    </w:p>
    <w:p w:rsidR="00D154C9" w:rsidRPr="001B4D4C" w:rsidRDefault="003D7CD0" w:rsidP="00D154C9">
      <w:pPr>
        <w:pStyle w:val="ab"/>
        <w:spacing w:after="0" w:line="100" w:lineRule="atLeast"/>
        <w:ind w:firstLine="709"/>
        <w:jc w:val="both"/>
        <w:rPr>
          <w:spacing w:val="-20"/>
        </w:rPr>
      </w:pPr>
      <w:r w:rsidRPr="001B4D4C">
        <w:rPr>
          <w:spacing w:val="-20"/>
        </w:rPr>
        <w:t>В фойе конгресс-холла раб</w:t>
      </w:r>
      <w:r w:rsidR="00D154C9" w:rsidRPr="001B4D4C">
        <w:rPr>
          <w:spacing w:val="-20"/>
        </w:rPr>
        <w:t>отают презентационные площадки:</w:t>
      </w:r>
    </w:p>
    <w:p w:rsidR="00D154C9" w:rsidRPr="001B4D4C" w:rsidRDefault="00D154C9" w:rsidP="00D154C9">
      <w:pPr>
        <w:pStyle w:val="ab"/>
        <w:spacing w:after="0" w:line="100" w:lineRule="atLeast"/>
        <w:ind w:firstLine="709"/>
        <w:jc w:val="both"/>
        <w:rPr>
          <w:spacing w:val="-20"/>
        </w:rPr>
      </w:pPr>
      <w:r w:rsidRPr="001B4D4C">
        <w:rPr>
          <w:spacing w:val="-20"/>
        </w:rPr>
        <w:t>Общество с ограниченной ответственностью «Куборо», мастер-класс по конструированию «Пропедевтика инженерного образования с конструктором Cuboro»;</w:t>
      </w:r>
    </w:p>
    <w:p w:rsidR="00D154C9" w:rsidRPr="001B4D4C" w:rsidRDefault="00D154C9" w:rsidP="00D154C9">
      <w:pPr>
        <w:pStyle w:val="ab"/>
        <w:spacing w:after="0" w:line="100" w:lineRule="atLeast"/>
        <w:ind w:firstLine="709"/>
        <w:jc w:val="both"/>
        <w:rPr>
          <w:spacing w:val="-20"/>
        </w:rPr>
      </w:pPr>
      <w:r w:rsidRPr="001B4D4C">
        <w:rPr>
          <w:spacing w:val="-20"/>
        </w:rPr>
        <w:t>ООО «СибЭнергоСтрой», выставка-презентация интеллектуального комплекта видеооборудования (видеонаблюдение в школе и других помещениях), представлен интерактивный стенд и  интерактивный стол с современными информационными ресурсами и программным обеспечением, современное печатное и презентационное оборудование EPSON.</w:t>
      </w:r>
    </w:p>
    <w:p w:rsidR="00D154C9" w:rsidRPr="001B4D4C" w:rsidRDefault="003D7CD0" w:rsidP="00D154C9">
      <w:pPr>
        <w:pStyle w:val="ab"/>
        <w:spacing w:after="0" w:line="100" w:lineRule="atLeast"/>
        <w:ind w:firstLine="709"/>
        <w:jc w:val="both"/>
        <w:rPr>
          <w:spacing w:val="-20"/>
        </w:rPr>
      </w:pPr>
      <w:r w:rsidRPr="001B4D4C">
        <w:rPr>
          <w:spacing w:val="-20"/>
        </w:rPr>
        <w:t>издательств</w:t>
      </w:r>
      <w:r w:rsidR="0035364C">
        <w:rPr>
          <w:spacing w:val="-20"/>
        </w:rPr>
        <w:t>о «Просвещение»</w:t>
      </w:r>
      <w:r w:rsidR="00D154C9" w:rsidRPr="001B4D4C">
        <w:rPr>
          <w:spacing w:val="-20"/>
        </w:rPr>
        <w:t>;</w:t>
      </w:r>
    </w:p>
    <w:p w:rsidR="003D7CD0" w:rsidRPr="001B4D4C" w:rsidRDefault="00D154C9" w:rsidP="00D154C9">
      <w:pPr>
        <w:pStyle w:val="ab"/>
        <w:spacing w:after="0" w:line="100" w:lineRule="atLeast"/>
        <w:ind w:firstLine="709"/>
        <w:jc w:val="both"/>
        <w:rPr>
          <w:spacing w:val="-20"/>
        </w:rPr>
      </w:pPr>
      <w:r w:rsidRPr="001B4D4C">
        <w:rPr>
          <w:spacing w:val="-20"/>
        </w:rPr>
        <w:t>издательство</w:t>
      </w:r>
      <w:r w:rsidR="003D7CD0" w:rsidRPr="001B4D4C">
        <w:rPr>
          <w:spacing w:val="-20"/>
        </w:rPr>
        <w:t xml:space="preserve"> «Российский учебник».</w:t>
      </w:r>
    </w:p>
    <w:p w:rsidR="00D154C9" w:rsidRPr="001B4D4C" w:rsidRDefault="00D154C9" w:rsidP="00D154C9">
      <w:pPr>
        <w:pStyle w:val="ab"/>
        <w:spacing w:after="0" w:line="100" w:lineRule="atLeast"/>
        <w:ind w:firstLine="709"/>
        <w:jc w:val="both"/>
        <w:rPr>
          <w:spacing w:val="-20"/>
        </w:rPr>
      </w:pPr>
    </w:p>
    <w:tbl>
      <w:tblPr>
        <w:tblStyle w:val="a3"/>
        <w:tblW w:w="12616" w:type="dxa"/>
        <w:tblInd w:w="817" w:type="dxa"/>
        <w:tblLook w:val="04A0"/>
      </w:tblPr>
      <w:tblGrid>
        <w:gridCol w:w="1135"/>
        <w:gridCol w:w="10063"/>
        <w:gridCol w:w="1418"/>
      </w:tblGrid>
      <w:tr w:rsidR="00F97CD8" w:rsidRPr="001B4D4C" w:rsidTr="00F97CD8">
        <w:tc>
          <w:tcPr>
            <w:tcW w:w="1135" w:type="dxa"/>
          </w:tcPr>
          <w:p w:rsidR="00F97CD8" w:rsidRPr="001B4D4C" w:rsidRDefault="00F97CD8" w:rsidP="00F27526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Время</w:t>
            </w:r>
          </w:p>
        </w:tc>
        <w:tc>
          <w:tcPr>
            <w:tcW w:w="10063" w:type="dxa"/>
          </w:tcPr>
          <w:p w:rsidR="00F97CD8" w:rsidRPr="001B4D4C" w:rsidRDefault="00F97CD8" w:rsidP="00F27526">
            <w:pPr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Формат, тема, модератор, выступающие, примерные вопросы и проблемы для обсуждения</w:t>
            </w:r>
          </w:p>
        </w:tc>
        <w:tc>
          <w:tcPr>
            <w:tcW w:w="1418" w:type="dxa"/>
          </w:tcPr>
          <w:p w:rsidR="00F97CD8" w:rsidRPr="001B4D4C" w:rsidRDefault="00F97CD8" w:rsidP="00F27526">
            <w:pPr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Место проведения</w:t>
            </w:r>
          </w:p>
        </w:tc>
      </w:tr>
    </w:tbl>
    <w:tbl>
      <w:tblPr>
        <w:tblW w:w="12615" w:type="dxa"/>
        <w:tblInd w:w="8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1134"/>
        <w:gridCol w:w="10064"/>
        <w:gridCol w:w="1417"/>
      </w:tblGrid>
      <w:tr w:rsidR="00F97CD8" w:rsidRPr="001B4D4C" w:rsidTr="00F97CD8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CD8" w:rsidRPr="001B4D4C" w:rsidRDefault="00F97CD8" w:rsidP="00003282">
            <w:pPr>
              <w:pStyle w:val="ab"/>
              <w:spacing w:after="0" w:line="100" w:lineRule="atLeast"/>
              <w:jc w:val="both"/>
            </w:pPr>
            <w:r w:rsidRPr="001B4D4C">
              <w:rPr>
                <w:b/>
                <w:spacing w:val="-20"/>
              </w:rPr>
              <w:t>13.00-14.30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CD8" w:rsidRPr="001B4D4C" w:rsidRDefault="00F97CD8" w:rsidP="00003282">
            <w:pPr>
              <w:pStyle w:val="ab"/>
              <w:spacing w:after="0" w:line="100" w:lineRule="atLeast"/>
              <w:jc w:val="both"/>
            </w:pPr>
            <w:r w:rsidRPr="001B4D4C">
              <w:rPr>
                <w:spacing w:val="-20"/>
              </w:rPr>
              <w:t>Большая дискуссионная площадка</w:t>
            </w:r>
          </w:p>
          <w:p w:rsidR="00F97CD8" w:rsidRPr="001B4D4C" w:rsidRDefault="00F97CD8" w:rsidP="00003282">
            <w:pPr>
              <w:pStyle w:val="ab"/>
              <w:spacing w:after="0" w:line="100" w:lineRule="atLeast"/>
              <w:jc w:val="both"/>
            </w:pPr>
            <w:r w:rsidRPr="001B4D4C">
              <w:rPr>
                <w:rFonts w:eastAsia="Calibri" w:cs="Times New Roman"/>
                <w:b/>
                <w:spacing w:val="-20"/>
              </w:rPr>
              <w:t>Управление изменениями: нов</w:t>
            </w:r>
            <w:r w:rsidRPr="001B4D4C">
              <w:rPr>
                <w:b/>
                <w:spacing w:val="-20"/>
              </w:rPr>
              <w:t>ая</w:t>
            </w:r>
            <w:r w:rsidRPr="001B4D4C">
              <w:rPr>
                <w:rFonts w:eastAsia="Calibri" w:cs="Times New Roman"/>
                <w:b/>
                <w:spacing w:val="-20"/>
              </w:rPr>
              <w:t xml:space="preserve"> образовательн</w:t>
            </w:r>
            <w:r w:rsidRPr="001B4D4C">
              <w:rPr>
                <w:b/>
                <w:spacing w:val="-20"/>
              </w:rPr>
              <w:t xml:space="preserve">ая среда и </w:t>
            </w:r>
            <w:r w:rsidRPr="001B4D4C">
              <w:rPr>
                <w:rFonts w:eastAsia="Calibri" w:cs="Times New Roman"/>
                <w:b/>
                <w:spacing w:val="-20"/>
              </w:rPr>
              <w:t>результаты,</w:t>
            </w:r>
          </w:p>
          <w:p w:rsidR="00F97CD8" w:rsidRPr="001B4D4C" w:rsidRDefault="00F97CD8" w:rsidP="00003282">
            <w:pPr>
              <w:pStyle w:val="ab"/>
              <w:spacing w:after="0" w:line="100" w:lineRule="atLeast"/>
              <w:jc w:val="both"/>
              <w:rPr>
                <w:rFonts w:eastAsia="Calibri" w:cs="Times New Roman"/>
                <w:spacing w:val="-20"/>
              </w:rPr>
            </w:pPr>
            <w:r w:rsidRPr="001B4D4C">
              <w:rPr>
                <w:rFonts w:eastAsia="Calibri" w:cs="Times New Roman"/>
                <w:b/>
                <w:spacing w:val="-20"/>
              </w:rPr>
              <w:t xml:space="preserve">Модератор: </w:t>
            </w:r>
            <w:r w:rsidRPr="00147BD9">
              <w:rPr>
                <w:rFonts w:eastAsia="Calibri" w:cs="Times New Roman"/>
                <w:spacing w:val="-20"/>
              </w:rPr>
              <w:t>Р.Ф.</w:t>
            </w:r>
            <w:r>
              <w:rPr>
                <w:rFonts w:eastAsia="Calibri" w:cs="Times New Roman"/>
                <w:b/>
                <w:spacing w:val="-20"/>
              </w:rPr>
              <w:t xml:space="preserve"> </w:t>
            </w:r>
            <w:r>
              <w:rPr>
                <w:rFonts w:eastAsia="Calibri" w:cs="Times New Roman"/>
                <w:spacing w:val="-20"/>
              </w:rPr>
              <w:t>Байбурин</w:t>
            </w:r>
            <w:r w:rsidRPr="001B4D4C">
              <w:rPr>
                <w:rFonts w:eastAsia="Calibri" w:cs="Times New Roman"/>
                <w:spacing w:val="-20"/>
              </w:rPr>
              <w:t>, заместитель директора по развитию Лицея НИУ ВШЭ, аналитик Центра развития лидерства в образовании Института образования ВШЭ.</w:t>
            </w:r>
          </w:p>
          <w:p w:rsidR="00F97CD8" w:rsidRPr="001B4D4C" w:rsidRDefault="00F97CD8" w:rsidP="00003282">
            <w:pPr>
              <w:pStyle w:val="ab"/>
              <w:spacing w:after="0" w:line="100" w:lineRule="atLeast"/>
              <w:jc w:val="both"/>
            </w:pPr>
            <w:r w:rsidRPr="001B4D4C">
              <w:rPr>
                <w:rFonts w:eastAsia="Calibri" w:cs="Times New Roman"/>
                <w:b/>
                <w:spacing w:val="-20"/>
              </w:rPr>
              <w:t xml:space="preserve">Выступающие (участники дискуссии): </w:t>
            </w:r>
            <w:r w:rsidRPr="0084186A">
              <w:rPr>
                <w:rFonts w:eastAsia="Calibri" w:cs="Times New Roman"/>
                <w:spacing w:val="-20"/>
              </w:rPr>
              <w:t>Н.В.</w:t>
            </w:r>
            <w:r>
              <w:rPr>
                <w:rFonts w:eastAsia="Calibri" w:cs="Times New Roman"/>
                <w:b/>
                <w:spacing w:val="-20"/>
              </w:rPr>
              <w:t xml:space="preserve"> </w:t>
            </w:r>
            <w:r w:rsidRPr="001B4D4C">
              <w:rPr>
                <w:spacing w:val="-20"/>
              </w:rPr>
              <w:t xml:space="preserve">Рязанцева Н.В., заместитель </w:t>
            </w:r>
            <w:r>
              <w:rPr>
                <w:spacing w:val="-20"/>
              </w:rPr>
              <w:t xml:space="preserve">председателя Правительства </w:t>
            </w:r>
            <w:r w:rsidRPr="001B4D4C">
              <w:rPr>
                <w:spacing w:val="-20"/>
              </w:rPr>
              <w:t>К</w:t>
            </w:r>
            <w:r>
              <w:rPr>
                <w:spacing w:val="-20"/>
              </w:rPr>
              <w:t>расноярского края</w:t>
            </w:r>
            <w:r w:rsidRPr="001B4D4C">
              <w:rPr>
                <w:spacing w:val="-20"/>
              </w:rPr>
              <w:t xml:space="preserve">, С.И. Маковская, министр образования Красноярского края, М.Г. Васильев, министр экономического развития и инвестиционной политики Красноярского края, И.А. Туенок, «Учитель года Красноярского края 2011», В.А. </w:t>
            </w:r>
            <w:r w:rsidRPr="001B4D4C">
              <w:rPr>
                <w:bCs/>
                <w:spacing w:val="-20"/>
              </w:rPr>
              <w:t>Ковалевский, ректор Красноярского государственного педагогического университета им. В. П. Астафьева,</w:t>
            </w:r>
            <w:r w:rsidRPr="001B4D4C">
              <w:rPr>
                <w:b/>
                <w:bCs/>
                <w:spacing w:val="-20"/>
              </w:rPr>
              <w:t xml:space="preserve"> </w:t>
            </w:r>
            <w:r w:rsidRPr="001B4D4C">
              <w:rPr>
                <w:spacing w:val="-20"/>
              </w:rPr>
              <w:t>В.В</w:t>
            </w:r>
            <w:r>
              <w:rPr>
                <w:spacing w:val="-20"/>
              </w:rPr>
              <w:t>. Медведев, глава ЗАТО</w:t>
            </w:r>
            <w:r w:rsidRPr="001B4D4C">
              <w:rPr>
                <w:spacing w:val="-20"/>
              </w:rPr>
              <w:t xml:space="preserve"> Железногорск, Е.А. Чиганова, ректор Красноярского краевого института повышения квалификации, Ф.А. Барон, заместитель директора АО НПП «Радиосвязь»,</w:t>
            </w:r>
            <w:r>
              <w:rPr>
                <w:spacing w:val="-20"/>
              </w:rPr>
              <w:t xml:space="preserve"> </w:t>
            </w:r>
            <w:r w:rsidRPr="001B4D4C">
              <w:rPr>
                <w:spacing w:val="-20"/>
              </w:rPr>
              <w:t>А.В. Стёганцев, научный руководитель Красноярского регионального проекта обновления содержания и технологий дополнительного обра</w:t>
            </w:r>
            <w:r>
              <w:rPr>
                <w:spacing w:val="-20"/>
              </w:rPr>
              <w:t>зования «Реальное образование»,</w:t>
            </w:r>
            <w:r>
              <w:rPr>
                <w:spacing w:val="-20"/>
              </w:rPr>
              <w:br/>
            </w:r>
            <w:r w:rsidRPr="001B4D4C">
              <w:rPr>
                <w:spacing w:val="-20"/>
              </w:rPr>
              <w:t>Д.К. Шалимов, эксперт, образовательный культуролог, И.Г. Осетр</w:t>
            </w:r>
            <w:r>
              <w:rPr>
                <w:spacing w:val="-20"/>
              </w:rPr>
              <w:t>ова, директор лицея № 9 «Лидер»</w:t>
            </w:r>
            <w:r>
              <w:rPr>
                <w:spacing w:val="-20"/>
              </w:rPr>
              <w:br/>
            </w:r>
            <w:r w:rsidRPr="001B4D4C">
              <w:rPr>
                <w:spacing w:val="-20"/>
              </w:rPr>
              <w:t>г. Красноярска.</w:t>
            </w:r>
          </w:p>
          <w:p w:rsidR="00F97CD8" w:rsidRPr="001B4D4C" w:rsidRDefault="00F97CD8" w:rsidP="00003282">
            <w:pPr>
              <w:pStyle w:val="ab"/>
              <w:spacing w:after="0" w:line="100" w:lineRule="atLeast"/>
              <w:jc w:val="both"/>
            </w:pPr>
            <w:r w:rsidRPr="001B4D4C">
              <w:rPr>
                <w:b/>
                <w:spacing w:val="-20"/>
              </w:rPr>
              <w:t>Примерные вопросы для обсуждения:</w:t>
            </w:r>
          </w:p>
          <w:p w:rsidR="00F97CD8" w:rsidRPr="001B4D4C" w:rsidRDefault="00F97CD8" w:rsidP="00867A0B">
            <w:pPr>
              <w:pStyle w:val="ab"/>
              <w:spacing w:after="0" w:line="100" w:lineRule="atLeast"/>
              <w:jc w:val="both"/>
            </w:pPr>
            <w:r w:rsidRPr="001B4D4C">
              <w:rPr>
                <w:spacing w:val="-20"/>
              </w:rPr>
              <w:t>Что должно измениться в образовании в связи с тенденцией цифровизации?</w:t>
            </w:r>
          </w:p>
          <w:p w:rsidR="00F97CD8" w:rsidRPr="001B4D4C" w:rsidRDefault="00F97CD8" w:rsidP="00867A0B">
            <w:pPr>
              <w:pStyle w:val="ab"/>
              <w:spacing w:after="0" w:line="100" w:lineRule="atLeast"/>
              <w:jc w:val="both"/>
            </w:pPr>
            <w:r w:rsidRPr="001B4D4C">
              <w:rPr>
                <w:spacing w:val="-20"/>
              </w:rPr>
              <w:t>Что Вы лично готовы делать для создания новой образовательной среды?</w:t>
            </w:r>
          </w:p>
          <w:p w:rsidR="00F97CD8" w:rsidRPr="001B4D4C" w:rsidRDefault="00F97CD8" w:rsidP="00003282">
            <w:pPr>
              <w:pStyle w:val="ab"/>
              <w:spacing w:after="0" w:line="100" w:lineRule="atLeast"/>
              <w:jc w:val="both"/>
            </w:pPr>
            <w:r w:rsidRPr="001B4D4C">
              <w:rPr>
                <w:spacing w:val="-20"/>
              </w:rPr>
              <w:t xml:space="preserve">(В ходе дискуссии принимаются вопросы из зала </w:t>
            </w:r>
            <w:r>
              <w:rPr>
                <w:spacing w:val="-20"/>
              </w:rPr>
              <w:t>и от подключившихся территорий)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7CD8" w:rsidRPr="001B4D4C" w:rsidRDefault="00F97CD8" w:rsidP="0084186A">
            <w:pPr>
              <w:pStyle w:val="ab"/>
              <w:spacing w:after="0" w:line="100" w:lineRule="atLeast"/>
              <w:jc w:val="center"/>
              <w:rPr>
                <w:spacing w:val="-20"/>
              </w:rPr>
            </w:pPr>
            <w:r w:rsidRPr="001B4D4C">
              <w:rPr>
                <w:spacing w:val="-20"/>
              </w:rPr>
              <w:t>Кон</w:t>
            </w:r>
            <w:r>
              <w:rPr>
                <w:spacing w:val="-20"/>
              </w:rPr>
              <w:t>церт</w:t>
            </w:r>
            <w:r w:rsidRPr="001B4D4C">
              <w:rPr>
                <w:spacing w:val="-20"/>
              </w:rPr>
              <w:t>-</w:t>
            </w:r>
            <w:r>
              <w:rPr>
                <w:spacing w:val="-20"/>
              </w:rPr>
              <w:t>холл</w:t>
            </w:r>
          </w:p>
          <w:p w:rsidR="00F97CD8" w:rsidRPr="001B4D4C" w:rsidRDefault="00F97CD8" w:rsidP="0084186A">
            <w:pPr>
              <w:pStyle w:val="ab"/>
              <w:spacing w:after="0" w:line="100" w:lineRule="atLeast"/>
              <w:jc w:val="center"/>
            </w:pPr>
          </w:p>
        </w:tc>
      </w:tr>
    </w:tbl>
    <w:tbl>
      <w:tblPr>
        <w:tblStyle w:val="a3"/>
        <w:tblW w:w="12616" w:type="dxa"/>
        <w:tblInd w:w="817" w:type="dxa"/>
        <w:tblLayout w:type="fixed"/>
        <w:tblLook w:val="04A0"/>
      </w:tblPr>
      <w:tblGrid>
        <w:gridCol w:w="1135"/>
        <w:gridCol w:w="10063"/>
        <w:gridCol w:w="1418"/>
      </w:tblGrid>
      <w:tr w:rsidR="00F97CD8" w:rsidRPr="001B4D4C" w:rsidTr="00F97CD8">
        <w:tc>
          <w:tcPr>
            <w:tcW w:w="1135" w:type="dxa"/>
          </w:tcPr>
          <w:p w:rsidR="00F97CD8" w:rsidRPr="001B4D4C" w:rsidRDefault="00F97CD8" w:rsidP="00F27526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14.30-15.00</w:t>
            </w:r>
          </w:p>
        </w:tc>
        <w:tc>
          <w:tcPr>
            <w:tcW w:w="10063" w:type="dxa"/>
          </w:tcPr>
          <w:p w:rsidR="00F97CD8" w:rsidRPr="001B4D4C" w:rsidRDefault="00F97CD8" w:rsidP="00F27526">
            <w:pPr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Перерыв</w:t>
            </w:r>
          </w:p>
        </w:tc>
        <w:tc>
          <w:tcPr>
            <w:tcW w:w="1418" w:type="dxa"/>
            <w:vAlign w:val="center"/>
          </w:tcPr>
          <w:p w:rsidR="00F97CD8" w:rsidRPr="001B4D4C" w:rsidRDefault="00F97CD8" w:rsidP="0084186A">
            <w:pPr>
              <w:jc w:val="center"/>
              <w:rPr>
                <w:spacing w:val="-20"/>
              </w:rPr>
            </w:pPr>
          </w:p>
        </w:tc>
      </w:tr>
      <w:tr w:rsidR="00F97CD8" w:rsidRPr="001B4D4C" w:rsidTr="00F97CD8">
        <w:tc>
          <w:tcPr>
            <w:tcW w:w="1135" w:type="dxa"/>
          </w:tcPr>
          <w:p w:rsidR="00F97CD8" w:rsidRPr="001B4D4C" w:rsidRDefault="00F97CD8" w:rsidP="00F27526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15.00-17.00</w:t>
            </w:r>
          </w:p>
        </w:tc>
        <w:tc>
          <w:tcPr>
            <w:tcW w:w="10063" w:type="dxa"/>
          </w:tcPr>
          <w:p w:rsidR="00F97CD8" w:rsidRPr="001B4D4C" w:rsidRDefault="00F97CD8" w:rsidP="0046261D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Малые дискуссионные площадки «Точки кипения»:</w:t>
            </w:r>
          </w:p>
        </w:tc>
        <w:tc>
          <w:tcPr>
            <w:tcW w:w="1418" w:type="dxa"/>
            <w:vAlign w:val="center"/>
          </w:tcPr>
          <w:p w:rsidR="00F97CD8" w:rsidRPr="001B4D4C" w:rsidRDefault="00F97CD8" w:rsidP="0084186A">
            <w:pPr>
              <w:jc w:val="center"/>
              <w:rPr>
                <w:spacing w:val="-20"/>
              </w:rPr>
            </w:pPr>
          </w:p>
        </w:tc>
      </w:tr>
      <w:tr w:rsidR="00F97CD8" w:rsidRPr="000B30AD" w:rsidTr="00F97CD8">
        <w:tc>
          <w:tcPr>
            <w:tcW w:w="1135" w:type="dxa"/>
          </w:tcPr>
          <w:p w:rsidR="00F97CD8" w:rsidRPr="000B30AD" w:rsidRDefault="00F97CD8" w:rsidP="00B02F39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</w:tcPr>
          <w:p w:rsidR="00F97CD8" w:rsidRPr="000B30AD" w:rsidRDefault="00F97CD8" w:rsidP="00B02F39">
            <w:pPr>
              <w:jc w:val="both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Панельная дискуссия: «</w:t>
            </w:r>
            <w:r w:rsidRPr="000B30AD">
              <w:rPr>
                <w:b/>
                <w:spacing w:val="-20"/>
              </w:rPr>
              <w:t>Нужны ли нам сетевые форматы жизни профессиональных сообществ?</w:t>
            </w:r>
            <w:r>
              <w:rPr>
                <w:b/>
                <w:spacing w:val="-20"/>
              </w:rPr>
              <w:t>»</w:t>
            </w:r>
          </w:p>
          <w:p w:rsidR="00F97CD8" w:rsidRPr="00BE224A" w:rsidRDefault="00F97CD8" w:rsidP="00B02F39">
            <w:pPr>
              <w:jc w:val="both"/>
              <w:rPr>
                <w:spacing w:val="-20"/>
              </w:rPr>
            </w:pPr>
            <w:r w:rsidRPr="000B30AD">
              <w:rPr>
                <w:b/>
                <w:spacing w:val="-20"/>
              </w:rPr>
              <w:t xml:space="preserve">Модератор: </w:t>
            </w:r>
            <w:r w:rsidRPr="00A34AFE">
              <w:rPr>
                <w:spacing w:val="-20"/>
              </w:rPr>
              <w:t>Игумнова Л</w:t>
            </w:r>
            <w:r>
              <w:rPr>
                <w:spacing w:val="-20"/>
              </w:rPr>
              <w:t>.</w:t>
            </w:r>
            <w:r w:rsidRPr="00A34AFE">
              <w:rPr>
                <w:spacing w:val="-20"/>
              </w:rPr>
              <w:t>И</w:t>
            </w:r>
            <w:r>
              <w:rPr>
                <w:spacing w:val="-20"/>
              </w:rPr>
              <w:t>.</w:t>
            </w:r>
            <w:r w:rsidRPr="00A34AFE">
              <w:rPr>
                <w:spacing w:val="-20"/>
              </w:rPr>
              <w:t>,</w:t>
            </w:r>
            <w:r>
              <w:rPr>
                <w:b/>
                <w:spacing w:val="-20"/>
              </w:rPr>
              <w:t xml:space="preserve"> </w:t>
            </w:r>
            <w:r w:rsidRPr="00BE224A">
              <w:rPr>
                <w:spacing w:val="-20"/>
              </w:rPr>
              <w:t>первый проректор Красноярского краевого института повышения квалификации</w:t>
            </w:r>
          </w:p>
          <w:p w:rsidR="00F97CD8" w:rsidRPr="00BE224A" w:rsidRDefault="00F97CD8" w:rsidP="0047620B">
            <w:pPr>
              <w:jc w:val="both"/>
              <w:rPr>
                <w:spacing w:val="-20"/>
              </w:rPr>
            </w:pPr>
            <w:r>
              <w:rPr>
                <w:b/>
                <w:spacing w:val="-20"/>
              </w:rPr>
              <w:lastRenderedPageBreak/>
              <w:t xml:space="preserve">Выступающие (участники дискуссии): </w:t>
            </w:r>
            <w:r w:rsidRPr="00BE224A">
              <w:rPr>
                <w:spacing w:val="-20"/>
              </w:rPr>
              <w:t xml:space="preserve">Д.В. Метелкин, руководитель учебного центра ФГБУ «Российская академия образования», </w:t>
            </w:r>
            <w:r>
              <w:rPr>
                <w:spacing w:val="-20"/>
              </w:rPr>
              <w:t>Залега Ю.М., заведующая</w:t>
            </w:r>
            <w:r w:rsidRPr="0047620B">
              <w:rPr>
                <w:spacing w:val="-20"/>
              </w:rPr>
              <w:t xml:space="preserve"> Центром обеспечения информационно-образовательных сред Красноярского краевого института повышения квалификации</w:t>
            </w:r>
            <w:r>
              <w:rPr>
                <w:spacing w:val="-20"/>
              </w:rPr>
              <w:t xml:space="preserve">, М.Б. Догиль, главный специалист отдела дополнительного образования и работы с педагогическими кадрами министерства образования Красноярского края, </w:t>
            </w:r>
            <w:r w:rsidRPr="00BE224A">
              <w:rPr>
                <w:spacing w:val="-20"/>
              </w:rPr>
              <w:t>О.В. Шмидт</w:t>
            </w:r>
            <w:r>
              <w:rPr>
                <w:spacing w:val="-20"/>
              </w:rPr>
              <w:t xml:space="preserve">, </w:t>
            </w:r>
            <w:r w:rsidRPr="00BE224A">
              <w:rPr>
                <w:spacing w:val="-20"/>
              </w:rPr>
              <w:t xml:space="preserve">заведующая центром иноязычного образования КК ИПК, </w:t>
            </w:r>
            <w:r>
              <w:rPr>
                <w:spacing w:val="-20"/>
              </w:rPr>
              <w:t xml:space="preserve">О.Г. </w:t>
            </w:r>
            <w:r w:rsidRPr="00BE224A">
              <w:rPr>
                <w:spacing w:val="-20"/>
              </w:rPr>
              <w:t>Зелова</w:t>
            </w:r>
            <w:r>
              <w:rPr>
                <w:spacing w:val="-20"/>
              </w:rPr>
              <w:t>,</w:t>
            </w:r>
            <w:r w:rsidRPr="00BE224A">
              <w:rPr>
                <w:spacing w:val="-20"/>
              </w:rPr>
              <w:t xml:space="preserve"> старший преподаватель кафедры дисциплин общественно-научного цикла и методик их преподавания КК ИПК., соруководитель сетевого методического объединения учителей истории и обществознания, </w:t>
            </w:r>
            <w:r>
              <w:rPr>
                <w:spacing w:val="-20"/>
              </w:rPr>
              <w:t>С.Н. Б</w:t>
            </w:r>
            <w:r w:rsidRPr="00BE224A">
              <w:rPr>
                <w:spacing w:val="-20"/>
              </w:rPr>
              <w:t>ордукова</w:t>
            </w:r>
            <w:r>
              <w:rPr>
                <w:spacing w:val="-20"/>
              </w:rPr>
              <w:t>,</w:t>
            </w:r>
            <w:r w:rsidRPr="00BE224A">
              <w:rPr>
                <w:spacing w:val="-20"/>
              </w:rPr>
              <w:t xml:space="preserve"> учитель </w:t>
            </w:r>
            <w:r>
              <w:rPr>
                <w:spacing w:val="-20"/>
              </w:rPr>
              <w:t>МБОУ</w:t>
            </w:r>
            <w:r w:rsidRPr="00BE224A">
              <w:rPr>
                <w:spacing w:val="-20"/>
              </w:rPr>
              <w:t xml:space="preserve"> «Дрокинская </w:t>
            </w:r>
            <w:r>
              <w:rPr>
                <w:spacing w:val="-20"/>
              </w:rPr>
              <w:t>СОШ</w:t>
            </w:r>
            <w:r w:rsidRPr="00BE224A">
              <w:rPr>
                <w:spacing w:val="-20"/>
              </w:rPr>
              <w:t xml:space="preserve"> имени декабриста М. М. Спиридова», член общественного совета при министерстве образования Красноярского края, абсолютный победитель краевого профессионального конкурса «Учитель года Красноярского</w:t>
            </w:r>
            <w:r w:rsidRPr="00BE224A">
              <w:rPr>
                <w:rFonts w:ascii="Calibri" w:hAnsi="Calibri" w:cs="Calibri"/>
                <w:color w:val="1F497D"/>
              </w:rPr>
              <w:t xml:space="preserve"> </w:t>
            </w:r>
            <w:r w:rsidRPr="00BE224A">
              <w:rPr>
                <w:rFonts w:ascii="Calibri" w:hAnsi="Calibri" w:cs="Calibri"/>
              </w:rPr>
              <w:t>края</w:t>
            </w:r>
            <w:r w:rsidRPr="00BE224A">
              <w:rPr>
                <w:spacing w:val="-20"/>
              </w:rPr>
              <w:t xml:space="preserve">-2003», </w:t>
            </w:r>
            <w:r>
              <w:rPr>
                <w:spacing w:val="-20"/>
              </w:rPr>
              <w:t xml:space="preserve">В.Н. </w:t>
            </w:r>
            <w:r w:rsidRPr="00BE224A">
              <w:rPr>
                <w:spacing w:val="-20"/>
              </w:rPr>
              <w:t>Галимов</w:t>
            </w:r>
            <w:r>
              <w:rPr>
                <w:spacing w:val="-20"/>
              </w:rPr>
              <w:t>,</w:t>
            </w:r>
            <w:r w:rsidRPr="00BE224A">
              <w:rPr>
                <w:spacing w:val="-20"/>
              </w:rPr>
              <w:t xml:space="preserve"> учитель биологии МАОУ гимназия «Универс» №1, руководитель городского методического объединения учителей биологии г. Красноярска, </w:t>
            </w:r>
            <w:r>
              <w:rPr>
                <w:spacing w:val="-20"/>
              </w:rPr>
              <w:t xml:space="preserve">А.А. </w:t>
            </w:r>
            <w:r w:rsidRPr="00BE224A">
              <w:rPr>
                <w:spacing w:val="-20"/>
              </w:rPr>
              <w:t>Клеуш</w:t>
            </w:r>
            <w:r>
              <w:rPr>
                <w:spacing w:val="-20"/>
              </w:rPr>
              <w:t xml:space="preserve">, учитель физической культуры МБОУ «Кучердаевская </w:t>
            </w:r>
            <w:r w:rsidRPr="00BE224A">
              <w:rPr>
                <w:spacing w:val="-20"/>
              </w:rPr>
              <w:t>СОШ № 15» Иланского района, председатель совета молодых педагогов при профсоюзе, зам</w:t>
            </w:r>
            <w:r>
              <w:rPr>
                <w:spacing w:val="-20"/>
              </w:rPr>
              <w:t>еститель</w:t>
            </w:r>
            <w:r w:rsidRPr="00BE224A">
              <w:rPr>
                <w:spacing w:val="-20"/>
              </w:rPr>
              <w:t xml:space="preserve"> руководи</w:t>
            </w:r>
            <w:r>
              <w:rPr>
                <w:spacing w:val="-20"/>
              </w:rPr>
              <w:t xml:space="preserve">теля «Школы молодого педагога» Иланского района, О.М. </w:t>
            </w:r>
            <w:r w:rsidRPr="00BE224A">
              <w:rPr>
                <w:spacing w:val="-20"/>
              </w:rPr>
              <w:t>Пелинен</w:t>
            </w:r>
            <w:r>
              <w:rPr>
                <w:spacing w:val="-20"/>
              </w:rPr>
              <w:t>,</w:t>
            </w:r>
            <w:r w:rsidRPr="00BE224A">
              <w:rPr>
                <w:spacing w:val="-20"/>
              </w:rPr>
              <w:t xml:space="preserve"> директор МБОУ «Степновская </w:t>
            </w:r>
            <w:r>
              <w:rPr>
                <w:spacing w:val="-20"/>
              </w:rPr>
              <w:t>СОШ</w:t>
            </w:r>
            <w:r w:rsidRPr="00BE224A">
              <w:rPr>
                <w:spacing w:val="-20"/>
              </w:rPr>
              <w:t xml:space="preserve">» </w:t>
            </w:r>
            <w:r>
              <w:rPr>
                <w:spacing w:val="-20"/>
              </w:rPr>
              <w:t>Назаровского района.</w:t>
            </w:r>
          </w:p>
          <w:p w:rsidR="00F97CD8" w:rsidRPr="000B30AD" w:rsidRDefault="00F97CD8" w:rsidP="00B02F39">
            <w:pPr>
              <w:jc w:val="both"/>
              <w:rPr>
                <w:spacing w:val="-20"/>
              </w:rPr>
            </w:pPr>
            <w:r w:rsidRPr="000B30AD">
              <w:rPr>
                <w:b/>
                <w:spacing w:val="-20"/>
              </w:rPr>
              <w:t>Основные вопросы:</w:t>
            </w:r>
            <w:r w:rsidRPr="000B30AD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Зачем нужны сетевые профессиональные сообщества в краевом образовании? </w:t>
            </w:r>
            <w:r w:rsidRPr="000B30AD">
              <w:rPr>
                <w:spacing w:val="-20"/>
              </w:rPr>
              <w:t xml:space="preserve">Каковы возможности и ограничения профессиональных сообществ и сетевых объединений для профессионального развития педагогов? Какие задачи готовы взять на себя сетевые объединения </w:t>
            </w:r>
            <w:r>
              <w:rPr>
                <w:spacing w:val="-20"/>
              </w:rPr>
              <w:t xml:space="preserve">и профессиональные сообщества? </w:t>
            </w:r>
            <w:r w:rsidRPr="000B30AD">
              <w:rPr>
                <w:spacing w:val="-20"/>
              </w:rPr>
              <w:t xml:space="preserve">Почему потенциал сетевых сообществ остается маловостребованным? Что обеспечивает жизнеспособность сети? </w:t>
            </w:r>
            <w:r>
              <w:rPr>
                <w:spacing w:val="-20"/>
              </w:rPr>
              <w:t xml:space="preserve">Нужна ли институциализация профессиональных сообществ? </w:t>
            </w:r>
            <w:r w:rsidRPr="000B30AD">
              <w:rPr>
                <w:spacing w:val="-20"/>
              </w:rPr>
              <w:t>Возможен ли перенос практик сетевого взаимодействия</w:t>
            </w:r>
            <w:r>
              <w:rPr>
                <w:spacing w:val="-20"/>
              </w:rPr>
              <w:t>?</w:t>
            </w:r>
          </w:p>
        </w:tc>
        <w:tc>
          <w:tcPr>
            <w:tcW w:w="1418" w:type="dxa"/>
          </w:tcPr>
          <w:p w:rsidR="00F97CD8" w:rsidRPr="00EA4B22" w:rsidRDefault="00F97CD8" w:rsidP="00F97CD8">
            <w:pPr>
              <w:jc w:val="both"/>
              <w:rPr>
                <w:spacing w:val="-20"/>
              </w:rPr>
            </w:pPr>
            <w:r>
              <w:rPr>
                <w:spacing w:val="-20"/>
              </w:rPr>
              <w:lastRenderedPageBreak/>
              <w:t>1-09, Институт нефти и газа</w:t>
            </w:r>
          </w:p>
        </w:tc>
      </w:tr>
      <w:tr w:rsidR="00F97CD8" w:rsidRPr="00104636" w:rsidTr="00F97CD8">
        <w:tc>
          <w:tcPr>
            <w:tcW w:w="1135" w:type="dxa"/>
          </w:tcPr>
          <w:p w:rsidR="00F97CD8" w:rsidRPr="00104636" w:rsidRDefault="00F97CD8" w:rsidP="00104636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</w:tcPr>
          <w:p w:rsidR="00F97CD8" w:rsidRPr="00104636" w:rsidRDefault="00F97CD8" w:rsidP="00104636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 xml:space="preserve">Куда должен «расти учитель»? </w:t>
            </w:r>
            <w:r w:rsidRPr="00104636">
              <w:rPr>
                <w:b/>
                <w:spacing w:val="-20"/>
              </w:rPr>
              <w:t>(во вре</w:t>
            </w:r>
            <w:r>
              <w:rPr>
                <w:b/>
                <w:spacing w:val="-20"/>
              </w:rPr>
              <w:t>мя цифровой революции)</w:t>
            </w:r>
          </w:p>
          <w:p w:rsidR="00F97CD8" w:rsidRPr="00104636" w:rsidRDefault="00F97CD8" w:rsidP="00104636">
            <w:pPr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 xml:space="preserve">Модератор: </w:t>
            </w:r>
            <w:r w:rsidRPr="00104636">
              <w:rPr>
                <w:spacing w:val="-20"/>
              </w:rPr>
              <w:t>С.Ю. Андреева, проректор Красноярского краевого института повышения квалификации</w:t>
            </w:r>
          </w:p>
          <w:p w:rsidR="00F97CD8" w:rsidRPr="00104636" w:rsidRDefault="00F97CD8" w:rsidP="00104636">
            <w:pPr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 xml:space="preserve">Выступающие: </w:t>
            </w:r>
            <w:r w:rsidRPr="00104636">
              <w:rPr>
                <w:spacing w:val="-20"/>
              </w:rPr>
              <w:t>Е.Г. Костырева, начальник методического отдела МКУ "Центр обеспечения деятельности образовательных учреждений г. Зеленогорска, Э.В. Боровский, директор МКУ «Ресурсно-методический центр г. Канска</w:t>
            </w:r>
            <w:r>
              <w:rPr>
                <w:spacing w:val="-20"/>
              </w:rPr>
              <w:t>»</w:t>
            </w:r>
            <w:r w:rsidRPr="00104636">
              <w:rPr>
                <w:spacing w:val="-20"/>
              </w:rPr>
              <w:t>, В.В. Брусенко, директор МБОУ «Южно-Александровская СОШ № 5» Иланского района, Ю.Н. Москвич, заместитель проректора по научной работе  КГПУ им. В.П. Астафьева, Ж.В. Сунтеева, заместитель директора МБОУ Лицей № 8 Красноярска.</w:t>
            </w:r>
          </w:p>
          <w:p w:rsidR="00F97CD8" w:rsidRPr="00104636" w:rsidRDefault="00F97CD8" w:rsidP="00104636">
            <w:pPr>
              <w:jc w:val="both"/>
              <w:rPr>
                <w:spacing w:val="-20"/>
              </w:rPr>
            </w:pPr>
            <w:r w:rsidRPr="00104636">
              <w:rPr>
                <w:b/>
                <w:spacing w:val="-20"/>
              </w:rPr>
              <w:t xml:space="preserve">Основные вопросы: </w:t>
            </w:r>
            <w:r w:rsidRPr="00104636">
              <w:rPr>
                <w:spacing w:val="-20"/>
              </w:rPr>
              <w:t>Новые вызовы для школьного образования. Как устроены эффективные модели учительского роста? В чем риски введения стандартизации оценки квалификации педагогов? Нужна ли сертификация квалификаций в крае? Как должна быть обустроена образовательная среда для профессионального роста управленческих и педагогических кадров?</w:t>
            </w:r>
          </w:p>
          <w:p w:rsidR="00F97CD8" w:rsidRPr="00104636" w:rsidRDefault="00F97CD8" w:rsidP="00104636">
            <w:pPr>
              <w:jc w:val="both"/>
              <w:rPr>
                <w:b/>
                <w:spacing w:val="-20"/>
              </w:rPr>
            </w:pPr>
            <w:r w:rsidRPr="00104636">
              <w:rPr>
                <w:spacing w:val="-20"/>
              </w:rPr>
              <w:t>Основные вопросы: Новые вызовы для школьного образования. Как устроены эффективные модели учительского роста? В чем риски введения стандартизации оценки квалификации педагогов? Нужна ли сертификация квалификаций в крае? Как должна быть обустроена образовательная среда для профессионального роста управленческих и педагогических кадров?</w:t>
            </w:r>
          </w:p>
        </w:tc>
        <w:tc>
          <w:tcPr>
            <w:tcW w:w="1418" w:type="dxa"/>
            <w:vAlign w:val="center"/>
          </w:tcPr>
          <w:p w:rsidR="00F97CD8" w:rsidRPr="00104636" w:rsidRDefault="00F97CD8" w:rsidP="00104636">
            <w:pPr>
              <w:jc w:val="both"/>
              <w:rPr>
                <w:b/>
                <w:spacing w:val="-20"/>
              </w:rPr>
            </w:pPr>
            <w:r w:rsidRPr="00104636">
              <w:rPr>
                <w:b/>
                <w:spacing w:val="-20"/>
              </w:rPr>
              <w:t>2-21, Институт нефти и газа СФУ</w:t>
            </w:r>
          </w:p>
        </w:tc>
      </w:tr>
      <w:tr w:rsidR="00F97CD8" w:rsidRPr="001B4D4C" w:rsidTr="00F97CD8">
        <w:tc>
          <w:tcPr>
            <w:tcW w:w="1135" w:type="dxa"/>
          </w:tcPr>
          <w:p w:rsidR="00F97CD8" w:rsidRPr="001B4D4C" w:rsidRDefault="00F97CD8" w:rsidP="00F27526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</w:tcPr>
          <w:p w:rsidR="00F97CD8" w:rsidRPr="00324F92" w:rsidRDefault="00F97CD8" w:rsidP="004314F4">
            <w:pPr>
              <w:jc w:val="both"/>
              <w:rPr>
                <w:b/>
                <w:spacing w:val="-20"/>
              </w:rPr>
            </w:pPr>
            <w:r w:rsidRPr="00324F92">
              <w:rPr>
                <w:b/>
                <w:spacing w:val="-20"/>
              </w:rPr>
              <w:t>Новая образовательная среда: границы школы</w:t>
            </w:r>
          </w:p>
          <w:p w:rsidR="00F97CD8" w:rsidRPr="00324F92" w:rsidRDefault="00F97CD8" w:rsidP="004314F4">
            <w:pPr>
              <w:jc w:val="both"/>
              <w:rPr>
                <w:spacing w:val="-20"/>
              </w:rPr>
            </w:pPr>
            <w:r w:rsidRPr="00324F92">
              <w:rPr>
                <w:b/>
                <w:spacing w:val="-20"/>
              </w:rPr>
              <w:t>Модератор:</w:t>
            </w:r>
            <w:r w:rsidRPr="00324F92">
              <w:rPr>
                <w:spacing w:val="-20"/>
              </w:rPr>
              <w:t xml:space="preserve"> Н.Ф. Логинова, руководитель центра </w:t>
            </w:r>
            <w:r>
              <w:rPr>
                <w:spacing w:val="-20"/>
              </w:rPr>
              <w:t xml:space="preserve">образовательных </w:t>
            </w:r>
            <w:r w:rsidRPr="00324F92">
              <w:rPr>
                <w:spacing w:val="-20"/>
              </w:rPr>
              <w:t>стандартов и профессионального развития Красноярского краевого института повышения квалификации</w:t>
            </w:r>
          </w:p>
          <w:p w:rsidR="00F97CD8" w:rsidRPr="00324F92" w:rsidRDefault="00F97CD8" w:rsidP="00324F92">
            <w:pPr>
              <w:jc w:val="both"/>
              <w:rPr>
                <w:spacing w:val="-20"/>
              </w:rPr>
            </w:pPr>
            <w:r w:rsidRPr="00324F92">
              <w:rPr>
                <w:b/>
                <w:spacing w:val="-20"/>
              </w:rPr>
              <w:t>Выступающие:</w:t>
            </w:r>
            <w:r w:rsidRPr="00324F92">
              <w:rPr>
                <w:spacing w:val="-20"/>
              </w:rPr>
              <w:t xml:space="preserve"> А.В. Стёганцев, научный руководитель Красноярского регионального проекта обновления содержания и технологий дополнительного образования «Реальное образование», С.В. Семенов, руководитель КГКСУ «Центр оценки качества образования», </w:t>
            </w:r>
            <w:r>
              <w:rPr>
                <w:spacing w:val="-20"/>
              </w:rPr>
              <w:t xml:space="preserve">Е.С. </w:t>
            </w:r>
            <w:r w:rsidRPr="00324F92">
              <w:rPr>
                <w:spacing w:val="-20"/>
              </w:rPr>
              <w:t>Бахмарева, за</w:t>
            </w:r>
            <w:r>
              <w:rPr>
                <w:spacing w:val="-20"/>
              </w:rPr>
              <w:t>меститель директора КДП, М.И. Букова</w:t>
            </w:r>
            <w:r w:rsidRPr="00324F92">
              <w:rPr>
                <w:spacing w:val="-20"/>
              </w:rPr>
              <w:t xml:space="preserve">, директор Музейного центра «Площадь Мира», </w:t>
            </w:r>
            <w:r>
              <w:rPr>
                <w:spacing w:val="-20"/>
              </w:rPr>
              <w:t xml:space="preserve">М.В. </w:t>
            </w:r>
            <w:r w:rsidRPr="00324F92">
              <w:rPr>
                <w:spacing w:val="-20"/>
              </w:rPr>
              <w:t>Олешкевич</w:t>
            </w:r>
            <w:r>
              <w:rPr>
                <w:spacing w:val="-20"/>
              </w:rPr>
              <w:t xml:space="preserve">, </w:t>
            </w:r>
            <w:r w:rsidRPr="00324F92">
              <w:rPr>
                <w:spacing w:val="-20"/>
              </w:rPr>
              <w:t>директор Центра творческого образования «Престиж» г.</w:t>
            </w:r>
            <w:r>
              <w:rPr>
                <w:spacing w:val="-20"/>
              </w:rPr>
              <w:t xml:space="preserve"> </w:t>
            </w:r>
            <w:r w:rsidRPr="00324F92">
              <w:rPr>
                <w:spacing w:val="-20"/>
              </w:rPr>
              <w:t xml:space="preserve">Красноярска, </w:t>
            </w:r>
            <w:r>
              <w:rPr>
                <w:spacing w:val="-20"/>
              </w:rPr>
              <w:t>А.В. Храмцов</w:t>
            </w:r>
            <w:r w:rsidRPr="00324F92">
              <w:rPr>
                <w:spacing w:val="-20"/>
              </w:rPr>
              <w:t>, начальник управления по воспитательной работе СибГУ им. С.Ф.</w:t>
            </w:r>
            <w:r>
              <w:rPr>
                <w:spacing w:val="-20"/>
              </w:rPr>
              <w:t xml:space="preserve"> </w:t>
            </w:r>
            <w:r w:rsidRPr="00324F92">
              <w:rPr>
                <w:spacing w:val="-20"/>
              </w:rPr>
              <w:t xml:space="preserve">Решетнева, </w:t>
            </w:r>
            <w:r>
              <w:rPr>
                <w:spacing w:val="-20"/>
              </w:rPr>
              <w:t xml:space="preserve">А.В. </w:t>
            </w:r>
            <w:r w:rsidRPr="00324F92">
              <w:rPr>
                <w:spacing w:val="-20"/>
              </w:rPr>
              <w:t xml:space="preserve">Лученков, заместитель проректора по учебной работе СФУ, </w:t>
            </w:r>
            <w:r>
              <w:rPr>
                <w:spacing w:val="-20"/>
              </w:rPr>
              <w:t xml:space="preserve">О.И. </w:t>
            </w:r>
            <w:r w:rsidRPr="00324F92">
              <w:rPr>
                <w:spacing w:val="-20"/>
              </w:rPr>
              <w:t>Фризен</w:t>
            </w:r>
            <w:r>
              <w:rPr>
                <w:spacing w:val="-20"/>
              </w:rPr>
              <w:t>,</w:t>
            </w:r>
            <w:r w:rsidRPr="00324F92">
              <w:rPr>
                <w:spacing w:val="-20"/>
              </w:rPr>
              <w:t xml:space="preserve"> директор Назаровского энергостроительного техникума, </w:t>
            </w:r>
            <w:r>
              <w:rPr>
                <w:spacing w:val="-20"/>
              </w:rPr>
              <w:t>И.В. Кугушева</w:t>
            </w:r>
            <w:r w:rsidRPr="00324F92">
              <w:rPr>
                <w:spacing w:val="-20"/>
              </w:rPr>
              <w:t>, директор МБОУ Кордовская СОШ №</w:t>
            </w:r>
            <w:r>
              <w:rPr>
                <w:spacing w:val="-20"/>
              </w:rPr>
              <w:t xml:space="preserve"> </w:t>
            </w:r>
            <w:r w:rsidRPr="00324F92">
              <w:rPr>
                <w:spacing w:val="-20"/>
              </w:rPr>
              <w:t xml:space="preserve">14 Курагинского </w:t>
            </w:r>
            <w:r w:rsidRPr="00324F92">
              <w:rPr>
                <w:spacing w:val="-20"/>
              </w:rPr>
              <w:lastRenderedPageBreak/>
              <w:t xml:space="preserve">района, </w:t>
            </w:r>
            <w:r>
              <w:rPr>
                <w:spacing w:val="-20"/>
              </w:rPr>
              <w:t xml:space="preserve">Т.А. </w:t>
            </w:r>
            <w:r w:rsidRPr="00324F92">
              <w:rPr>
                <w:spacing w:val="-20"/>
              </w:rPr>
              <w:t>Жихарева, директор МБОУ СШ №</w:t>
            </w:r>
            <w:r>
              <w:rPr>
                <w:spacing w:val="-20"/>
              </w:rPr>
              <w:t xml:space="preserve"> </w:t>
            </w:r>
            <w:r w:rsidRPr="00324F92">
              <w:rPr>
                <w:spacing w:val="-20"/>
              </w:rPr>
              <w:t>94 г.</w:t>
            </w:r>
            <w:r>
              <w:rPr>
                <w:spacing w:val="-20"/>
              </w:rPr>
              <w:t xml:space="preserve"> </w:t>
            </w:r>
            <w:r w:rsidRPr="00324F92">
              <w:rPr>
                <w:spacing w:val="-20"/>
              </w:rPr>
              <w:t xml:space="preserve">Красноярск, </w:t>
            </w:r>
            <w:r>
              <w:rPr>
                <w:spacing w:val="-20"/>
              </w:rPr>
              <w:t xml:space="preserve">М.В. </w:t>
            </w:r>
            <w:r w:rsidRPr="00324F92">
              <w:rPr>
                <w:spacing w:val="-20"/>
              </w:rPr>
              <w:t>Коваленко, директор МБОУ «Гимназия №</w:t>
            </w:r>
            <w:r>
              <w:rPr>
                <w:spacing w:val="-20"/>
              </w:rPr>
              <w:t xml:space="preserve"> </w:t>
            </w:r>
            <w:r w:rsidRPr="00324F92">
              <w:rPr>
                <w:spacing w:val="-20"/>
              </w:rPr>
              <w:t>12 музыки и театра» г.</w:t>
            </w:r>
            <w:r>
              <w:rPr>
                <w:spacing w:val="-20"/>
              </w:rPr>
              <w:t xml:space="preserve"> </w:t>
            </w:r>
            <w:r w:rsidRPr="00324F92">
              <w:rPr>
                <w:spacing w:val="-20"/>
              </w:rPr>
              <w:t xml:space="preserve">Красноярск, </w:t>
            </w:r>
            <w:r>
              <w:rPr>
                <w:spacing w:val="-20"/>
              </w:rPr>
              <w:t xml:space="preserve">Е.Н. </w:t>
            </w:r>
            <w:r w:rsidRPr="00324F92">
              <w:rPr>
                <w:spacing w:val="-20"/>
              </w:rPr>
              <w:t>Евтушенко, директор МБОУ СШ №</w:t>
            </w:r>
            <w:r>
              <w:rPr>
                <w:spacing w:val="-20"/>
              </w:rPr>
              <w:t xml:space="preserve"> </w:t>
            </w:r>
            <w:r w:rsidRPr="00324F92">
              <w:rPr>
                <w:spacing w:val="-20"/>
              </w:rPr>
              <w:t xml:space="preserve">22 г.Красноярск, </w:t>
            </w:r>
            <w:r>
              <w:rPr>
                <w:spacing w:val="-20"/>
              </w:rPr>
              <w:t xml:space="preserve">Д.Г. </w:t>
            </w:r>
            <w:r w:rsidRPr="00324F92">
              <w:rPr>
                <w:spacing w:val="-20"/>
              </w:rPr>
              <w:t>Чурилов, исполнительный директор негосударственного образовательного центра «УМКА», представители родительской общественности.</w:t>
            </w:r>
          </w:p>
          <w:p w:rsidR="00F97CD8" w:rsidRPr="00324F92" w:rsidRDefault="00F97CD8" w:rsidP="004314F4">
            <w:pPr>
              <w:jc w:val="both"/>
              <w:rPr>
                <w:spacing w:val="-20"/>
              </w:rPr>
            </w:pPr>
            <w:r w:rsidRPr="00324F92">
              <w:rPr>
                <w:b/>
                <w:spacing w:val="-20"/>
              </w:rPr>
              <w:t>Основные вопросы:</w:t>
            </w:r>
            <w:r w:rsidRPr="00324F92">
              <w:rPr>
                <w:spacing w:val="-20"/>
              </w:rPr>
              <w:t xml:space="preserve"> Где проходят границы школы? Где они должны проходить и должны быть обустроены? Что можно изменить уже сейчас?</w:t>
            </w:r>
          </w:p>
        </w:tc>
        <w:tc>
          <w:tcPr>
            <w:tcW w:w="1418" w:type="dxa"/>
            <w:vAlign w:val="center"/>
          </w:tcPr>
          <w:p w:rsidR="00F97CD8" w:rsidRPr="001B4D4C" w:rsidRDefault="00F97CD8" w:rsidP="0084186A">
            <w:pPr>
              <w:jc w:val="center"/>
              <w:rPr>
                <w:spacing w:val="-20"/>
              </w:rPr>
            </w:pPr>
            <w:r w:rsidRPr="001B4D4C">
              <w:lastRenderedPageBreak/>
              <w:t xml:space="preserve">2-07, </w:t>
            </w:r>
            <w:r w:rsidRPr="001B4D4C">
              <w:rPr>
                <w:spacing w:val="-20"/>
              </w:rPr>
              <w:t>Институт нефти и газа СФУ</w:t>
            </w:r>
          </w:p>
        </w:tc>
      </w:tr>
      <w:tr w:rsidR="00F97CD8" w:rsidRPr="001B4D4C" w:rsidTr="00F97CD8">
        <w:tc>
          <w:tcPr>
            <w:tcW w:w="1135" w:type="dxa"/>
          </w:tcPr>
          <w:p w:rsidR="00F97CD8" w:rsidRPr="001B4D4C" w:rsidRDefault="00F97CD8" w:rsidP="00F27526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</w:tcPr>
          <w:p w:rsidR="00F97CD8" w:rsidRPr="001B4D4C" w:rsidRDefault="00F97CD8" w:rsidP="00540283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Дополнительное образование: пространство выбора</w:t>
            </w:r>
          </w:p>
          <w:p w:rsidR="00F97CD8" w:rsidRPr="001B4D4C" w:rsidRDefault="00F97CD8" w:rsidP="00540283">
            <w:pPr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>Модератор</w:t>
            </w:r>
            <w:r w:rsidRPr="00380E28">
              <w:rPr>
                <w:spacing w:val="-20"/>
              </w:rPr>
              <w:t>: Ю.С.</w:t>
            </w:r>
            <w:r>
              <w:rPr>
                <w:b/>
                <w:spacing w:val="-20"/>
              </w:rPr>
              <w:t xml:space="preserve"> </w:t>
            </w:r>
            <w:r w:rsidRPr="001B4D4C">
              <w:rPr>
                <w:spacing w:val="-20"/>
              </w:rPr>
              <w:t>Ляпко, генеральный директор Центра развивающих технологий «Реальное образование»</w:t>
            </w:r>
          </w:p>
          <w:p w:rsidR="00F97CD8" w:rsidRPr="001B4D4C" w:rsidRDefault="00F97CD8" w:rsidP="00540283">
            <w:pPr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>Выступающие:</w:t>
            </w:r>
            <w:r>
              <w:rPr>
                <w:b/>
                <w:spacing w:val="-20"/>
              </w:rPr>
              <w:t xml:space="preserve"> </w:t>
            </w:r>
            <w:r w:rsidRPr="001B4D4C">
              <w:rPr>
                <w:spacing w:val="-20"/>
              </w:rPr>
              <w:t>А.Е. Овчинников, руководитель Красноярского регионального проекта обновления содержания и технологий дополнительного образования «Реальное образование», Н.В. Петропавловская, тьютор, магистр педагогики, методист М</w:t>
            </w:r>
            <w:r>
              <w:rPr>
                <w:spacing w:val="-20"/>
              </w:rPr>
              <w:t>АУДО «</w:t>
            </w:r>
            <w:r w:rsidRPr="001B4D4C">
              <w:rPr>
                <w:spacing w:val="-20"/>
              </w:rPr>
              <w:t>Дом детского творчества" г. Сосновоборска, Н.В. Магурина Н.В., руководитель проектов семейного центра «УМКА».</w:t>
            </w:r>
          </w:p>
          <w:p w:rsidR="00F97CD8" w:rsidRPr="001B4D4C" w:rsidRDefault="00F97CD8" w:rsidP="007B788B">
            <w:pPr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 xml:space="preserve">Основные вопросы: </w:t>
            </w:r>
            <w:r w:rsidRPr="001B4D4C">
              <w:rPr>
                <w:spacing w:val="-20"/>
              </w:rPr>
              <w:t>Какие образовательные результаты нужны сегодня и будут актуальны завтра?</w:t>
            </w:r>
            <w:r w:rsidRPr="001B4D4C">
              <w:rPr>
                <w:spacing w:val="-20"/>
              </w:rPr>
              <w:br/>
              <w:t>Каково место дополнительного образования в формировании этих результатов? Какие технологии эффективны для достижения этих результатов в системе дополнительного образования?</w:t>
            </w:r>
          </w:p>
        </w:tc>
        <w:tc>
          <w:tcPr>
            <w:tcW w:w="1418" w:type="dxa"/>
            <w:vAlign w:val="center"/>
          </w:tcPr>
          <w:p w:rsidR="00F97CD8" w:rsidRPr="001B4D4C" w:rsidRDefault="00F97CD8" w:rsidP="0084186A">
            <w:pPr>
              <w:jc w:val="center"/>
              <w:rPr>
                <w:b/>
                <w:spacing w:val="-20"/>
              </w:rPr>
            </w:pPr>
            <w:r w:rsidRPr="001B4D4C">
              <w:rPr>
                <w:spacing w:val="-20"/>
              </w:rPr>
              <w:t>3-20, Институт нефти и газа СФУ</w:t>
            </w:r>
          </w:p>
        </w:tc>
      </w:tr>
      <w:tr w:rsidR="00F97CD8" w:rsidRPr="001B4D4C" w:rsidTr="00F97CD8">
        <w:tc>
          <w:tcPr>
            <w:tcW w:w="1135" w:type="dxa"/>
          </w:tcPr>
          <w:p w:rsidR="00F97CD8" w:rsidRPr="001B4D4C" w:rsidRDefault="00F97CD8" w:rsidP="000E0885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</w:tcPr>
          <w:p w:rsidR="00F97CD8" w:rsidRPr="004C744C" w:rsidRDefault="00F97CD8" w:rsidP="000E0885">
            <w:pPr>
              <w:jc w:val="both"/>
              <w:rPr>
                <w:b/>
                <w:spacing w:val="-20"/>
              </w:rPr>
            </w:pPr>
            <w:r w:rsidRPr="004C744C">
              <w:rPr>
                <w:b/>
                <w:spacing w:val="-20"/>
              </w:rPr>
              <w:t>Развитие инклюзивного образования: риски и возможности.</w:t>
            </w:r>
          </w:p>
          <w:p w:rsidR="00F97CD8" w:rsidRPr="004C744C" w:rsidRDefault="00F97CD8" w:rsidP="000E0885">
            <w:pPr>
              <w:jc w:val="both"/>
              <w:rPr>
                <w:spacing w:val="-20"/>
              </w:rPr>
            </w:pPr>
            <w:r w:rsidRPr="004C744C">
              <w:rPr>
                <w:b/>
                <w:spacing w:val="-20"/>
              </w:rPr>
              <w:t xml:space="preserve">Модераторы: </w:t>
            </w:r>
            <w:r w:rsidRPr="004C744C">
              <w:rPr>
                <w:spacing w:val="-20"/>
              </w:rPr>
              <w:t>М.В. Холина, начальник отдела специального образования министерства образования Красноярского края, И.В. Хабарова, к. биол. н., доцент кафедры общей и специальной педагогики  КК ИПК</w:t>
            </w:r>
          </w:p>
          <w:p w:rsidR="00F97CD8" w:rsidRPr="004C744C" w:rsidRDefault="00F97CD8" w:rsidP="000E0885">
            <w:pPr>
              <w:jc w:val="both"/>
              <w:rPr>
                <w:spacing w:val="-20"/>
              </w:rPr>
            </w:pPr>
            <w:r w:rsidRPr="004C744C">
              <w:rPr>
                <w:b/>
                <w:spacing w:val="-20"/>
              </w:rPr>
              <w:t xml:space="preserve">Выступающие: </w:t>
            </w:r>
            <w:r w:rsidRPr="004C744C">
              <w:rPr>
                <w:spacing w:val="-20"/>
              </w:rPr>
              <w:t>А.Л. Артемьева, заместитель директора по УВР МБОУ СОШ № 63 г. Красноярска; Е.А. Гришанова, главный специалист министерства образования Красноярского края; Г.В. Кузнецова, заместитель директора по УВР МБОУ СОШ № 5 г. Ачинска; Н.Г. Никишина, заместитель руководитель управления образования администрации Саянского района; И.Н. Прудникова, директор МБОУ «Новобирилюсская СОШ»;  Л.В. Скакун, директор МБОУ «Центр психолого-педагогической, медицинской и социальной помощи № 5 «Сознание»» г. Красноярска; М.Ю. Хохлова, старший воспитатель МБДОУ «Детский сад № 50» г. Красноярска; Е.В. Челазнова, директор МБОУ СОШ № 17 г. Красноярска; С.В. Шандыбо, к. пед. н.,  доцент КГПУ им. В.П. Астафьева; Л.О. Шаповаленко, директор Краевого центра психолого-медико-социального сопровождения</w:t>
            </w:r>
          </w:p>
          <w:p w:rsidR="00F97CD8" w:rsidRPr="004C744C" w:rsidRDefault="00F97CD8" w:rsidP="000E0885">
            <w:pPr>
              <w:jc w:val="both"/>
              <w:rPr>
                <w:spacing w:val="-20"/>
              </w:rPr>
            </w:pPr>
            <w:r w:rsidRPr="004C744C">
              <w:rPr>
                <w:b/>
                <w:spacing w:val="-20"/>
              </w:rPr>
              <w:t xml:space="preserve">Основные вопросы: </w:t>
            </w:r>
            <w:r w:rsidRPr="004C744C">
              <w:rPr>
                <w:spacing w:val="-20"/>
              </w:rPr>
              <w:t>Каковы характеристики инклюзивной образовательной среды? Возможен ли баланс коллективного и индивидуального в образовательном  процессе в инклюзивном классе? Достижимо ли в условиях инклюзии триединство ориентиров (результатов) – на высокое качество освоения программы, конструктивную социальную активность и сотрудничество? Основной риск дискредитировать инклюзию – неподготовленные управленцы и педагоги?</w:t>
            </w:r>
          </w:p>
        </w:tc>
        <w:tc>
          <w:tcPr>
            <w:tcW w:w="1418" w:type="dxa"/>
            <w:vAlign w:val="center"/>
          </w:tcPr>
          <w:p w:rsidR="00F97CD8" w:rsidRPr="004C744C" w:rsidRDefault="00F97CD8" w:rsidP="000E0885">
            <w:pPr>
              <w:jc w:val="center"/>
              <w:rPr>
                <w:b/>
                <w:spacing w:val="-20"/>
              </w:rPr>
            </w:pPr>
            <w:r>
              <w:rPr>
                <w:spacing w:val="-20"/>
              </w:rPr>
              <w:t>Концерт-холл</w:t>
            </w:r>
          </w:p>
        </w:tc>
      </w:tr>
    </w:tbl>
    <w:tbl>
      <w:tblPr>
        <w:tblW w:w="1261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0063"/>
        <w:gridCol w:w="1418"/>
      </w:tblGrid>
      <w:tr w:rsidR="00F97CD8" w:rsidRPr="001B4D4C" w:rsidTr="00F97CD8">
        <w:tc>
          <w:tcPr>
            <w:tcW w:w="1135" w:type="dxa"/>
          </w:tcPr>
          <w:p w:rsidR="00F97CD8" w:rsidRPr="001B4D4C" w:rsidRDefault="00F97CD8" w:rsidP="00991611">
            <w:pPr>
              <w:spacing w:after="0" w:line="240" w:lineRule="auto"/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</w:tcPr>
          <w:p w:rsidR="00F97CD8" w:rsidRPr="00DF401A" w:rsidRDefault="00F97CD8" w:rsidP="00DF401A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DF401A">
              <w:rPr>
                <w:b/>
                <w:spacing w:val="-20"/>
              </w:rPr>
              <w:t xml:space="preserve">Конкурирующие идентичности и информационные войны: как меняется система воспитания? </w:t>
            </w:r>
          </w:p>
          <w:p w:rsidR="00F97CD8" w:rsidRPr="004C75FA" w:rsidRDefault="00F97CD8" w:rsidP="004C75FA">
            <w:pPr>
              <w:spacing w:after="0" w:line="240" w:lineRule="auto"/>
              <w:jc w:val="both"/>
              <w:rPr>
                <w:spacing w:val="-20"/>
              </w:rPr>
            </w:pPr>
            <w:r w:rsidRPr="00DF401A">
              <w:rPr>
                <w:b/>
                <w:spacing w:val="-20"/>
              </w:rPr>
              <w:t>Модератор:</w:t>
            </w:r>
            <w:r>
              <w:rPr>
                <w:spacing w:val="-20"/>
              </w:rPr>
              <w:t xml:space="preserve"> М.П. Яценко М.П., д.филос. н.</w:t>
            </w:r>
            <w:r w:rsidRPr="00DF401A">
              <w:rPr>
                <w:spacing w:val="-20"/>
              </w:rPr>
              <w:t xml:space="preserve"> </w:t>
            </w:r>
            <w:r w:rsidRPr="004C75FA">
              <w:rPr>
                <w:spacing w:val="-20"/>
              </w:rPr>
              <w:t>Гуманитарн</w:t>
            </w:r>
            <w:r>
              <w:rPr>
                <w:spacing w:val="-20"/>
              </w:rPr>
              <w:t>ого</w:t>
            </w:r>
            <w:r w:rsidRPr="004C75FA">
              <w:rPr>
                <w:spacing w:val="-20"/>
              </w:rPr>
              <w:t xml:space="preserve"> институт</w:t>
            </w:r>
            <w:r>
              <w:rPr>
                <w:spacing w:val="-20"/>
              </w:rPr>
              <w:t>а</w:t>
            </w:r>
            <w:r w:rsidRPr="004C75FA">
              <w:rPr>
                <w:spacing w:val="-20"/>
              </w:rPr>
              <w:t xml:space="preserve"> СФУ, кафедра глобалистики и геополитики</w:t>
            </w:r>
            <w:r>
              <w:rPr>
                <w:spacing w:val="-20"/>
              </w:rPr>
              <w:t xml:space="preserve">, </w:t>
            </w:r>
            <w:r w:rsidRPr="004C75FA">
              <w:rPr>
                <w:spacing w:val="-20"/>
              </w:rPr>
              <w:t>В.В. Никуленков, руководитель Центра воспитания и гражданского образования КК ИПК, канд.ист.наук, руководитель регионального. отделения Российской ассоциации политической науки</w:t>
            </w:r>
          </w:p>
          <w:p w:rsidR="00F97CD8" w:rsidRPr="00DF401A" w:rsidRDefault="00F97CD8" w:rsidP="00DF401A">
            <w:pPr>
              <w:spacing w:after="0" w:line="240" w:lineRule="auto"/>
              <w:jc w:val="both"/>
              <w:rPr>
                <w:spacing w:val="-20"/>
              </w:rPr>
            </w:pPr>
            <w:r w:rsidRPr="004C75FA">
              <w:rPr>
                <w:b/>
                <w:spacing w:val="-20"/>
              </w:rPr>
              <w:t>Выступающие:</w:t>
            </w:r>
            <w:r w:rsidRPr="004C75FA">
              <w:rPr>
                <w:spacing w:val="-20"/>
              </w:rPr>
              <w:t xml:space="preserve"> </w:t>
            </w:r>
            <w:r>
              <w:rPr>
                <w:spacing w:val="-20"/>
              </w:rPr>
              <w:t>В.Н. Лутошкина</w:t>
            </w:r>
            <w:r w:rsidRPr="004C75FA">
              <w:rPr>
                <w:spacing w:val="-20"/>
              </w:rPr>
              <w:t>, институт педагогики, психологи</w:t>
            </w:r>
            <w:r w:rsidRPr="00DF401A">
              <w:rPr>
                <w:spacing w:val="-20"/>
              </w:rPr>
              <w:t xml:space="preserve"> и социологии СФУ, доцент, кандидат педагогических наук; </w:t>
            </w:r>
            <w:r>
              <w:rPr>
                <w:spacing w:val="-20"/>
              </w:rPr>
              <w:t xml:space="preserve">А.П. </w:t>
            </w:r>
            <w:r w:rsidRPr="00DF401A">
              <w:rPr>
                <w:spacing w:val="-20"/>
              </w:rPr>
              <w:t xml:space="preserve">Воробьев, институт непрерывного образования ФГБОУ ВО «Бурятский гоударственный университет», кандидат политических наук, ведущий специалист; </w:t>
            </w:r>
            <w:r>
              <w:rPr>
                <w:spacing w:val="-20"/>
              </w:rPr>
              <w:t>М.М. Румянцев,</w:t>
            </w:r>
            <w:r w:rsidRPr="00DF401A">
              <w:rPr>
                <w:spacing w:val="-20"/>
              </w:rPr>
              <w:t xml:space="preserve"> редактор и ведущий программы «Дело Румянцева», Екатеринбург; </w:t>
            </w:r>
            <w:r>
              <w:rPr>
                <w:spacing w:val="-20"/>
              </w:rPr>
              <w:t xml:space="preserve">Н.П. </w:t>
            </w:r>
            <w:r w:rsidRPr="00DF401A">
              <w:rPr>
                <w:spacing w:val="-20"/>
              </w:rPr>
              <w:t>Шароглазова, заместитель дире</w:t>
            </w:r>
            <w:r>
              <w:rPr>
                <w:spacing w:val="-20"/>
              </w:rPr>
              <w:t>ктора по воспитательной работе М</w:t>
            </w:r>
            <w:r w:rsidRPr="00DF401A">
              <w:rPr>
                <w:spacing w:val="-20"/>
              </w:rPr>
              <w:t>БОУ «СОШ № 8» г. Ачинска.</w:t>
            </w:r>
          </w:p>
          <w:p w:rsidR="00F97CD8" w:rsidRPr="00DF401A" w:rsidRDefault="00F97CD8" w:rsidP="00045867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DF401A">
              <w:rPr>
                <w:b/>
                <w:spacing w:val="-20"/>
              </w:rPr>
              <w:t xml:space="preserve">Основные вопросы: </w:t>
            </w:r>
            <w:r w:rsidRPr="00DF401A">
              <w:rPr>
                <w:spacing w:val="-20"/>
              </w:rPr>
              <w:t>Как определить результаты воспитания в условиях конкурирующих идентичностей? Как противостоять агрессивным идентичностям, формируемым в услов</w:t>
            </w:r>
            <w:r>
              <w:rPr>
                <w:spacing w:val="-20"/>
              </w:rPr>
              <w:t xml:space="preserve">иях новой информационной среды? </w:t>
            </w:r>
            <w:r w:rsidRPr="00DF401A">
              <w:rPr>
                <w:spacing w:val="-20"/>
              </w:rPr>
              <w:t>Новые технологии воспитания и гражданского образования в контексте информационных войн.</w:t>
            </w:r>
            <w:r>
              <w:rPr>
                <w:spacing w:val="-20"/>
              </w:rPr>
              <w:t xml:space="preserve"> </w:t>
            </w:r>
            <w:r w:rsidRPr="00DF401A">
              <w:rPr>
                <w:spacing w:val="-20"/>
              </w:rPr>
              <w:t xml:space="preserve">Школьный уклад как основа духовно-нравственной и </w:t>
            </w:r>
            <w:r w:rsidRPr="00DF401A">
              <w:rPr>
                <w:spacing w:val="-20"/>
              </w:rPr>
              <w:lastRenderedPageBreak/>
              <w:t>общественно-политической устойчивости.</w:t>
            </w:r>
            <w:r>
              <w:rPr>
                <w:spacing w:val="-20"/>
              </w:rPr>
              <w:t xml:space="preserve"> </w:t>
            </w:r>
            <w:r w:rsidRPr="00DF401A">
              <w:rPr>
                <w:spacing w:val="-20"/>
              </w:rPr>
              <w:t>Безопасность в информационной среде.</w:t>
            </w:r>
          </w:p>
        </w:tc>
        <w:tc>
          <w:tcPr>
            <w:tcW w:w="1418" w:type="dxa"/>
            <w:vAlign w:val="center"/>
          </w:tcPr>
          <w:p w:rsidR="00F97CD8" w:rsidRPr="00DF401A" w:rsidRDefault="00F97CD8" w:rsidP="0084186A">
            <w:pPr>
              <w:spacing w:after="0" w:line="240" w:lineRule="auto"/>
              <w:jc w:val="center"/>
              <w:rPr>
                <w:spacing w:val="-20"/>
              </w:rPr>
            </w:pPr>
            <w:r w:rsidRPr="00DF401A">
              <w:rPr>
                <w:spacing w:val="-20"/>
              </w:rPr>
              <w:lastRenderedPageBreak/>
              <w:t>4-03, бизнес-зал конгресс-холла СФУ</w:t>
            </w:r>
          </w:p>
        </w:tc>
      </w:tr>
      <w:tr w:rsidR="00F97CD8" w:rsidRPr="001B4D4C" w:rsidTr="00F97CD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000"/>
        </w:tblPrEx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CD8" w:rsidRPr="001B4D4C" w:rsidRDefault="00F97CD8" w:rsidP="00003282">
            <w:pPr>
              <w:spacing w:after="0" w:line="240" w:lineRule="auto"/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7CD8" w:rsidRPr="001B4D4C" w:rsidRDefault="00F97CD8" w:rsidP="00003282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Российское движение школьников – от общих ввод</w:t>
            </w:r>
            <w:r>
              <w:rPr>
                <w:b/>
                <w:spacing w:val="-20"/>
              </w:rPr>
              <w:t>ных к конкретным моделям работы</w:t>
            </w:r>
          </w:p>
          <w:p w:rsidR="00F97CD8" w:rsidRPr="001B4D4C" w:rsidRDefault="00F97CD8" w:rsidP="00003282">
            <w:pPr>
              <w:spacing w:after="0" w:line="240" w:lineRule="auto"/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 xml:space="preserve">Модератор: </w:t>
            </w:r>
            <w:r w:rsidRPr="001B4D4C">
              <w:rPr>
                <w:spacing w:val="-20"/>
              </w:rPr>
              <w:t>Верхушина Ю.В. - заместитель руководителя агентства молодежной политики и реализации программ общественного развития Красноярского края</w:t>
            </w:r>
          </w:p>
          <w:p w:rsidR="00F97CD8" w:rsidRPr="001B4D4C" w:rsidRDefault="00F97CD8" w:rsidP="00003282">
            <w:pPr>
              <w:spacing w:after="0" w:line="240" w:lineRule="auto"/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>Выступающие:</w:t>
            </w:r>
            <w:r>
              <w:rPr>
                <w:b/>
                <w:spacing w:val="-20"/>
              </w:rPr>
              <w:t xml:space="preserve"> </w:t>
            </w:r>
            <w:r w:rsidRPr="001B4D4C">
              <w:rPr>
                <w:spacing w:val="-20"/>
              </w:rPr>
              <w:t>С.Н. Ладыженко</w:t>
            </w:r>
            <w:r>
              <w:rPr>
                <w:spacing w:val="-20"/>
              </w:rPr>
              <w:t>, з</w:t>
            </w:r>
            <w:r w:rsidRPr="001B4D4C">
              <w:rPr>
                <w:spacing w:val="-20"/>
              </w:rPr>
              <w:t>аместитель руководителя администрации Губернатора Красноярского края;</w:t>
            </w:r>
            <w:r>
              <w:rPr>
                <w:spacing w:val="-20"/>
              </w:rPr>
              <w:t xml:space="preserve"> </w:t>
            </w:r>
            <w:r w:rsidRPr="001B4D4C">
              <w:rPr>
                <w:spacing w:val="-20"/>
              </w:rPr>
              <w:t>С.И. Егоров</w:t>
            </w:r>
            <w:r>
              <w:rPr>
                <w:spacing w:val="-20"/>
              </w:rPr>
              <w:t>, р</w:t>
            </w:r>
            <w:r w:rsidRPr="001B4D4C">
              <w:rPr>
                <w:spacing w:val="-20"/>
              </w:rPr>
              <w:t>уководитель агентства молодежной политики и реализации программ общественного развития Красноярского края;</w:t>
            </w:r>
            <w:r>
              <w:rPr>
                <w:spacing w:val="-20"/>
              </w:rPr>
              <w:t xml:space="preserve"> </w:t>
            </w:r>
            <w:r w:rsidRPr="001B4D4C">
              <w:rPr>
                <w:spacing w:val="-20"/>
              </w:rPr>
              <w:t>В.А. Михальченко</w:t>
            </w:r>
            <w:r>
              <w:rPr>
                <w:spacing w:val="-20"/>
              </w:rPr>
              <w:t>, п</w:t>
            </w:r>
            <w:r w:rsidRPr="001B4D4C">
              <w:rPr>
                <w:spacing w:val="-20"/>
              </w:rPr>
              <w:t>редседатель Красноярского регионального отделения «Российское движение школьников»;</w:t>
            </w:r>
            <w:r>
              <w:rPr>
                <w:spacing w:val="-20"/>
              </w:rPr>
              <w:t xml:space="preserve"> </w:t>
            </w:r>
            <w:r w:rsidRPr="001B4D4C">
              <w:rPr>
                <w:spacing w:val="-20"/>
              </w:rPr>
              <w:t>Д.П. Побилат</w:t>
            </w:r>
            <w:r>
              <w:rPr>
                <w:spacing w:val="-20"/>
              </w:rPr>
              <w:t>, н</w:t>
            </w:r>
            <w:r w:rsidRPr="001B4D4C">
              <w:rPr>
                <w:spacing w:val="-20"/>
              </w:rPr>
              <w:t>ачальник регионального штаба ВВПОД «ЮНАРМИЯ» по Красноярскому краю;</w:t>
            </w:r>
            <w:r>
              <w:rPr>
                <w:spacing w:val="-20"/>
              </w:rPr>
              <w:t xml:space="preserve"> С.В. Бантыш, з</w:t>
            </w:r>
            <w:r w:rsidRPr="001B4D4C">
              <w:rPr>
                <w:spacing w:val="-20"/>
              </w:rPr>
              <w:t>аместитель директора по воспитательной работе МАОУ «Лицей № 9 «Лидер», представитель опорной школы  РДШ 2016 – 2017 учебного года;</w:t>
            </w:r>
            <w:r>
              <w:rPr>
                <w:spacing w:val="-20"/>
              </w:rPr>
              <w:t xml:space="preserve"> </w:t>
            </w:r>
            <w:r w:rsidRPr="001B4D4C">
              <w:rPr>
                <w:spacing w:val="-20"/>
              </w:rPr>
              <w:t>Е.Г. Приг</w:t>
            </w:r>
            <w:r>
              <w:rPr>
                <w:spacing w:val="-20"/>
              </w:rPr>
              <w:t>одич, ч</w:t>
            </w:r>
            <w:r w:rsidRPr="001B4D4C">
              <w:rPr>
                <w:spacing w:val="-20"/>
              </w:rPr>
              <w:t>лен Совета Красноярского регионального отделения «Российское движение школьников».</w:t>
            </w:r>
          </w:p>
          <w:p w:rsidR="00F97CD8" w:rsidRPr="001B4D4C" w:rsidRDefault="00F97CD8" w:rsidP="00003282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 xml:space="preserve">Основные вопросы: </w:t>
            </w:r>
            <w:r w:rsidRPr="001B4D4C">
              <w:rPr>
                <w:spacing w:val="-20"/>
              </w:rPr>
              <w:t>Как будет развиваться движение в 2017-2018 учебном году? Какие возможности получают школы, присоединившиеся к движению? Какие результаты были получены в ходе пилотного запуска движения в Красноярском крае?</w:t>
            </w:r>
            <w:r w:rsidRPr="001B4D4C">
              <w:rPr>
                <w:b/>
                <w:spacing w:val="-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97CD8" w:rsidRPr="001B4D4C" w:rsidRDefault="00F97CD8" w:rsidP="0084186A">
            <w:pPr>
              <w:spacing w:after="0" w:line="240" w:lineRule="auto"/>
              <w:jc w:val="center"/>
              <w:rPr>
                <w:spacing w:val="-20"/>
              </w:rPr>
            </w:pPr>
            <w:r w:rsidRPr="001B4D4C">
              <w:rPr>
                <w:spacing w:val="-20"/>
              </w:rPr>
              <w:t>1-03, актовый зал Института нефти и газа СФУ</w:t>
            </w:r>
          </w:p>
        </w:tc>
      </w:tr>
      <w:tr w:rsidR="00F97CD8" w:rsidRPr="001B4D4C" w:rsidTr="00F97CD8">
        <w:tc>
          <w:tcPr>
            <w:tcW w:w="1135" w:type="dxa"/>
          </w:tcPr>
          <w:p w:rsidR="00F97CD8" w:rsidRPr="001B4D4C" w:rsidRDefault="00F97CD8" w:rsidP="00003282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</w:tcPr>
          <w:p w:rsidR="00F97CD8" w:rsidRPr="0047620B" w:rsidRDefault="00F97CD8" w:rsidP="0047620B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47620B">
              <w:rPr>
                <w:b/>
                <w:spacing w:val="-20"/>
              </w:rPr>
              <w:t>Новая образовательная среда в ДОО: миф или реальность?</w:t>
            </w:r>
          </w:p>
          <w:p w:rsidR="00F97CD8" w:rsidRPr="0047620B" w:rsidRDefault="00F97CD8" w:rsidP="0047620B">
            <w:pPr>
              <w:spacing w:after="0" w:line="240" w:lineRule="auto"/>
              <w:jc w:val="both"/>
              <w:rPr>
                <w:spacing w:val="-20"/>
              </w:rPr>
            </w:pPr>
            <w:r w:rsidRPr="0047620B">
              <w:rPr>
                <w:b/>
                <w:spacing w:val="-20"/>
              </w:rPr>
              <w:t xml:space="preserve">Модератор: </w:t>
            </w:r>
            <w:r w:rsidRPr="00EA4B22">
              <w:rPr>
                <w:spacing w:val="-20"/>
              </w:rPr>
              <w:t xml:space="preserve">С.В. </w:t>
            </w:r>
            <w:r>
              <w:rPr>
                <w:spacing w:val="-20"/>
              </w:rPr>
              <w:t>Демина, заместитель начальника отдела общего образования министерства образования Краснояркого края, Л.Г. Обросова, заведующая центром дошкольного образования КК ИПК</w:t>
            </w:r>
          </w:p>
          <w:p w:rsidR="00F97CD8" w:rsidRPr="0047620B" w:rsidRDefault="00F97CD8" w:rsidP="0047620B">
            <w:pPr>
              <w:spacing w:after="0" w:line="240" w:lineRule="auto"/>
              <w:jc w:val="both"/>
              <w:rPr>
                <w:spacing w:val="-20"/>
              </w:rPr>
            </w:pPr>
            <w:r w:rsidRPr="0047620B">
              <w:rPr>
                <w:b/>
                <w:spacing w:val="-20"/>
              </w:rPr>
              <w:t xml:space="preserve">Выступающие: </w:t>
            </w:r>
            <w:r w:rsidRPr="0047620B">
              <w:rPr>
                <w:spacing w:val="-20"/>
              </w:rPr>
              <w:t>Юстус Т.И., старший научный сотрудник Центра дошкольного образования ККИПК и ППРО, г. Красноярск, Васильева Р.А.</w:t>
            </w:r>
            <w:r>
              <w:rPr>
                <w:spacing w:val="-20"/>
              </w:rPr>
              <w:t xml:space="preserve"> региональный эксперт проекта </w:t>
            </w:r>
            <w:r w:rsidRPr="0047620B">
              <w:rPr>
                <w:spacing w:val="-20"/>
              </w:rPr>
              <w:t>«Лонгитюдное исследование качества дошкольного образования», г. Красноярск, Бандукова Ю.Л., главный специалист отдела дошкольного, общего и дополнительного образования УО, г. Зеленогорск, Минеева Ю.В., заведующий МБДОУ № 37 «Теремок», г. Железногорск, Кытманова Н.П., старший воспитатель МАДОУ «Детский сад № 16», г. Енисейска, Юферева С.Н., заведующий МАДОУ «ДСКН № 8», г. Сосновоборска.</w:t>
            </w:r>
          </w:p>
          <w:p w:rsidR="00F97CD8" w:rsidRPr="001B4D4C" w:rsidRDefault="00F97CD8" w:rsidP="0047620B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47620B">
              <w:rPr>
                <w:b/>
                <w:spacing w:val="-20"/>
              </w:rPr>
              <w:t xml:space="preserve">Основные вопросы:  </w:t>
            </w:r>
            <w:r w:rsidRPr="0047620B">
              <w:rPr>
                <w:spacing w:val="-20"/>
              </w:rPr>
              <w:t>Что такое новая образовательная среда в детском саду? С чего начинать: с создания образовательной среды или обучения воспитателей? Возможно ли совместить требования надзорных органов и новую образовательную среду? Что могут сделать руководители детских садов и муниципальных органов управления образованием, чтобы новая образовательная среда стала реальностью?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7CD8" w:rsidRPr="001B4D4C" w:rsidRDefault="00F97CD8" w:rsidP="0084186A">
            <w:pPr>
              <w:jc w:val="center"/>
              <w:rPr>
                <w:spacing w:val="-20"/>
              </w:rPr>
            </w:pPr>
            <w:r w:rsidRPr="001B4D4C">
              <w:rPr>
                <w:spacing w:val="-20"/>
              </w:rPr>
              <w:t>4-13, открытый офис конгресс-холла СФУ</w:t>
            </w:r>
          </w:p>
        </w:tc>
      </w:tr>
    </w:tbl>
    <w:tbl>
      <w:tblPr>
        <w:tblStyle w:val="a3"/>
        <w:tblW w:w="12616" w:type="dxa"/>
        <w:tblInd w:w="817" w:type="dxa"/>
        <w:tblLook w:val="04A0"/>
      </w:tblPr>
      <w:tblGrid>
        <w:gridCol w:w="1135"/>
        <w:gridCol w:w="10063"/>
        <w:gridCol w:w="1418"/>
      </w:tblGrid>
      <w:tr w:rsidR="00F97CD8" w:rsidRPr="001B4D4C" w:rsidTr="00F97CD8">
        <w:tc>
          <w:tcPr>
            <w:tcW w:w="1135" w:type="dxa"/>
          </w:tcPr>
          <w:p w:rsidR="00F97CD8" w:rsidRPr="001B4D4C" w:rsidRDefault="00F97CD8" w:rsidP="00003282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</w:tcPr>
          <w:p w:rsidR="00F97CD8" w:rsidRPr="001B4D4C" w:rsidRDefault="00F97CD8" w:rsidP="008B2120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Постинтернатное сопровождение: социальный запрос или риски интернатного воспитания?</w:t>
            </w:r>
          </w:p>
          <w:p w:rsidR="00F97CD8" w:rsidRPr="00C4329A" w:rsidRDefault="00F97CD8" w:rsidP="00C4329A">
            <w:pPr>
              <w:rPr>
                <w:spacing w:val="-20"/>
              </w:rPr>
            </w:pPr>
            <w:r w:rsidRPr="001B4D4C">
              <w:rPr>
                <w:b/>
                <w:spacing w:val="-20"/>
              </w:rPr>
              <w:t>Модераторы</w:t>
            </w:r>
            <w:r w:rsidRPr="00380E28">
              <w:rPr>
                <w:spacing w:val="-20"/>
              </w:rPr>
              <w:t>: И.А.</w:t>
            </w:r>
            <w:r>
              <w:rPr>
                <w:b/>
                <w:spacing w:val="-20"/>
              </w:rPr>
              <w:t xml:space="preserve"> </w:t>
            </w:r>
            <w:r>
              <w:rPr>
                <w:spacing w:val="-20"/>
              </w:rPr>
              <w:t>Гущина,</w:t>
            </w:r>
            <w:r w:rsidRPr="001B4D4C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начальник отдела </w:t>
            </w:r>
            <w:r w:rsidRPr="00167C74">
              <w:rPr>
                <w:spacing w:val="-20"/>
              </w:rPr>
              <w:t>учреждений для детей-сирот и детей, оставшихся без попечения родителей</w:t>
            </w:r>
            <w:r>
              <w:rPr>
                <w:spacing w:val="-20"/>
              </w:rPr>
              <w:t xml:space="preserve">, С.А. </w:t>
            </w:r>
            <w:r w:rsidRPr="001B4D4C">
              <w:rPr>
                <w:spacing w:val="-20"/>
              </w:rPr>
              <w:t>Федорова</w:t>
            </w:r>
            <w:r>
              <w:rPr>
                <w:spacing w:val="-20"/>
              </w:rPr>
              <w:t xml:space="preserve">, </w:t>
            </w:r>
            <w:r w:rsidRPr="00C4329A">
              <w:rPr>
                <w:spacing w:val="-20"/>
              </w:rPr>
              <w:t>заведующая кафедрой семейного воспитания ИПК , кандидат педагогических наук</w:t>
            </w:r>
          </w:p>
          <w:p w:rsidR="00F97CD8" w:rsidRPr="001B4D4C" w:rsidRDefault="00F97CD8" w:rsidP="008B2120">
            <w:pPr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 xml:space="preserve">Выступающие: </w:t>
            </w:r>
            <w:r w:rsidRPr="001B4D4C">
              <w:rPr>
                <w:spacing w:val="-20"/>
              </w:rPr>
              <w:t>Проект «Комплекс мер по обеспечению работодателей Балахтинского района востребованными квалифицированными специалистами из числа детей-сирот и детей, находящихся в сложной жизненной ситуации» (администрация Балахтинского района, КГКУ «Балахтинский детский дом», КГБПОУ «Балахтинский аграрный техникум», ООО «Малтат»);</w:t>
            </w:r>
          </w:p>
          <w:p w:rsidR="00F97CD8" w:rsidRPr="001B4D4C" w:rsidRDefault="00F97CD8" w:rsidP="008B2120">
            <w:pPr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Проект «Создание модели социально-профессиональной адаптации детей-сирот и детей, находящихся в трудной жизненной ситуации, на базе учреждений среднего профессионального образования Красноярского края» (КГБПОУ «Дивногорский гидроэнергетический техникум имени А.Е. Бочкина», КГКУ «Сосновоборский детский дом»);</w:t>
            </w:r>
          </w:p>
          <w:p w:rsidR="00F97CD8" w:rsidRPr="001B4D4C" w:rsidRDefault="00F97CD8" w:rsidP="008B2120">
            <w:pPr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Проект «Точки взаимодействия» (администрация п. Шушенское, Шушенского района, КГБПОУ «Шушенский сельскохозяйственный колледж», КГКУ «Шушенский детский дом», работодатели);</w:t>
            </w:r>
          </w:p>
          <w:p w:rsidR="00F97CD8" w:rsidRPr="001B4D4C" w:rsidRDefault="00F97CD8" w:rsidP="008B2120">
            <w:pPr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Модели постинтернатного сопровождения (КГКУ «Железногорский детский дом», КГКУ «Канский детский дом им. Ю.А. Гагарина», КГКУ «Минусинский детский дом», КГКУ «Ачинский детский дом № 1»).</w:t>
            </w:r>
          </w:p>
          <w:p w:rsidR="00F97CD8" w:rsidRPr="001B4D4C" w:rsidRDefault="00F97CD8" w:rsidP="00867A0B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lastRenderedPageBreak/>
              <w:t>Основные вопросы:</w:t>
            </w:r>
            <w:r>
              <w:rPr>
                <w:b/>
                <w:spacing w:val="-20"/>
              </w:rPr>
              <w:t xml:space="preserve"> </w:t>
            </w:r>
            <w:r w:rsidRPr="001B4D4C">
              <w:rPr>
                <w:spacing w:val="-20"/>
              </w:rPr>
              <w:t>как формируется образовательный запрос воспитанника детского дома на обучение в учреждениях профессионального образования (работа с жизненными стратегиями воспитанников)</w:t>
            </w:r>
            <w:r>
              <w:rPr>
                <w:spacing w:val="-20"/>
              </w:rPr>
              <w:t xml:space="preserve">? </w:t>
            </w:r>
            <w:r w:rsidRPr="001B4D4C">
              <w:rPr>
                <w:spacing w:val="-20"/>
              </w:rPr>
              <w:t>В чём заключается социальный заказ работодателя, учреждений профессионального образования к качеству воспитания в КГКУ для детей-сирот и детей, оставшихся без попечения родителей;</w:t>
            </w:r>
            <w:r>
              <w:rPr>
                <w:spacing w:val="-20"/>
              </w:rPr>
              <w:t xml:space="preserve"> </w:t>
            </w:r>
            <w:r w:rsidRPr="001B4D4C">
              <w:rPr>
                <w:spacing w:val="-20"/>
              </w:rPr>
              <w:t>где оформляется этот заказ (институциональные формы согласования заказ, получения заказа)</w:t>
            </w:r>
            <w:r>
              <w:rPr>
                <w:spacing w:val="-20"/>
              </w:rPr>
              <w:t>? Ч</w:t>
            </w:r>
            <w:r w:rsidRPr="001B4D4C">
              <w:rPr>
                <w:spacing w:val="-20"/>
              </w:rPr>
              <w:t>то предполагается менять в системе интернатного воспитания, чтобы минимизировать риски постин</w:t>
            </w:r>
            <w:r>
              <w:rPr>
                <w:spacing w:val="-20"/>
              </w:rPr>
              <w:t xml:space="preserve">тернатной адаптации выпускников? </w:t>
            </w:r>
            <w:r w:rsidRPr="001B4D4C">
              <w:rPr>
                <w:spacing w:val="-20"/>
              </w:rPr>
              <w:t>Кто оценивает результаты (эффекты) интернатного воспитания и постинтернатного сопровожден</w:t>
            </w:r>
            <w:r>
              <w:rPr>
                <w:spacing w:val="-20"/>
              </w:rPr>
              <w:t xml:space="preserve">ия и как оформляется эта оценка? </w:t>
            </w:r>
            <w:r w:rsidRPr="001B4D4C">
              <w:rPr>
                <w:spacing w:val="-20"/>
              </w:rPr>
              <w:t>Возможности и ограничения в тиражировании успешного опыта совместных проектов с учреждениями профессионального образования.</w:t>
            </w:r>
          </w:p>
        </w:tc>
        <w:tc>
          <w:tcPr>
            <w:tcW w:w="1418" w:type="dxa"/>
            <w:vAlign w:val="center"/>
          </w:tcPr>
          <w:p w:rsidR="00F97CD8" w:rsidRPr="009D0DEE" w:rsidRDefault="00F97CD8" w:rsidP="009D0DEE">
            <w:pPr>
              <w:jc w:val="center"/>
              <w:rPr>
                <w:spacing w:val="-20"/>
              </w:rPr>
            </w:pPr>
            <w:r w:rsidRPr="009D0DEE">
              <w:rPr>
                <w:spacing w:val="-20"/>
              </w:rPr>
              <w:lastRenderedPageBreak/>
              <w:t>2-25, Институт нефти и газа СФУ</w:t>
            </w:r>
          </w:p>
        </w:tc>
      </w:tr>
      <w:tr w:rsidR="00F97CD8" w:rsidRPr="001B4D4C" w:rsidTr="00F97CD8">
        <w:tc>
          <w:tcPr>
            <w:tcW w:w="1135" w:type="dxa"/>
          </w:tcPr>
          <w:p w:rsidR="00F97CD8" w:rsidRPr="001B4D4C" w:rsidRDefault="00F97CD8" w:rsidP="00867A0B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</w:tcPr>
          <w:p w:rsidR="00F97CD8" w:rsidRPr="001B4D4C" w:rsidRDefault="00F97CD8" w:rsidP="00867A0B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Общественно-профессиональная экспер</w:t>
            </w:r>
            <w:r>
              <w:rPr>
                <w:b/>
                <w:spacing w:val="-20"/>
              </w:rPr>
              <w:t>тиза проектов молодых педагогов</w:t>
            </w:r>
          </w:p>
          <w:p w:rsidR="00F97CD8" w:rsidRPr="001B4D4C" w:rsidRDefault="00F97CD8" w:rsidP="00867A0B">
            <w:pPr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 xml:space="preserve">Модератор: </w:t>
            </w:r>
            <w:r w:rsidRPr="001B4D4C">
              <w:rPr>
                <w:spacing w:val="-20"/>
              </w:rPr>
              <w:t>Т.В. Иванова</w:t>
            </w:r>
            <w:r>
              <w:rPr>
                <w:spacing w:val="-20"/>
              </w:rPr>
              <w:t>, главный специалист отдела дополнительного образования и работы с педагогическими кадрами министерства образования Красноярского края</w:t>
            </w:r>
          </w:p>
          <w:p w:rsidR="00F97CD8" w:rsidRPr="001B4D4C" w:rsidRDefault="00F97CD8" w:rsidP="00867A0B">
            <w:pPr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>Экспертная сессия:</w:t>
            </w:r>
            <w:r w:rsidRPr="001B4D4C">
              <w:rPr>
                <w:spacing w:val="-20"/>
              </w:rPr>
              <w:t xml:space="preserve"> 17 проектов молодых педагогов по номинациям:</w:t>
            </w:r>
          </w:p>
          <w:p w:rsidR="00F97CD8" w:rsidRPr="001B4D4C" w:rsidRDefault="00F97CD8" w:rsidP="00867A0B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«Моя профессия «Учитель»:</w:t>
            </w:r>
          </w:p>
          <w:p w:rsidR="00F97CD8" w:rsidRPr="001B4D4C" w:rsidRDefault="00F97CD8" w:rsidP="00867A0B">
            <w:pPr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проекты, связанные с профессиональным становлением и развитием молодых педагогов, профессиональным стандартом педагога, повышением имиджа педагогической профессии;</w:t>
            </w:r>
          </w:p>
          <w:p w:rsidR="00F97CD8" w:rsidRPr="001B4D4C" w:rsidRDefault="00F97CD8" w:rsidP="00867A0B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«Новые образовательные результаты школьников»:</w:t>
            </w:r>
          </w:p>
          <w:p w:rsidR="00F97CD8" w:rsidRPr="001B4D4C" w:rsidRDefault="00F97CD8" w:rsidP="00867A0B">
            <w:pPr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проекты, направленные на формирование метапредметных компетентностей, личностных результатов школьников (гражданская позиция, патриотическое воспитание, навыки здорового образа жизни и т.д.), соответствующих требованиям ФГОС общего образования;</w:t>
            </w:r>
          </w:p>
          <w:p w:rsidR="00F97CD8" w:rsidRPr="001B4D4C" w:rsidRDefault="00F97CD8" w:rsidP="00867A0B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«Я – гражданин»:</w:t>
            </w:r>
          </w:p>
          <w:p w:rsidR="00F97CD8" w:rsidRPr="001B4D4C" w:rsidRDefault="00F97CD8" w:rsidP="00867A0B">
            <w:pPr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социальные проекты, направленные на развитие территорий края, чествование значимых исторических событий для края, подготовку к Универсиаде 2019 года.</w:t>
            </w:r>
          </w:p>
        </w:tc>
        <w:tc>
          <w:tcPr>
            <w:tcW w:w="1418" w:type="dxa"/>
            <w:vAlign w:val="center"/>
          </w:tcPr>
          <w:p w:rsidR="00F97CD8" w:rsidRPr="001B4D4C" w:rsidRDefault="00F97CD8" w:rsidP="00867A0B">
            <w:pPr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3-17, Институт нефти и газа СФУ</w:t>
            </w:r>
          </w:p>
        </w:tc>
      </w:tr>
      <w:tr w:rsidR="00F97CD8" w:rsidRPr="001B4D4C" w:rsidTr="00F97CD8">
        <w:tc>
          <w:tcPr>
            <w:tcW w:w="1135" w:type="dxa"/>
          </w:tcPr>
          <w:p w:rsidR="00F97CD8" w:rsidRPr="001B4D4C" w:rsidRDefault="00F97CD8" w:rsidP="00003282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</w:tcPr>
          <w:p w:rsidR="00F97CD8" w:rsidRPr="001B4D4C" w:rsidRDefault="00F97CD8" w:rsidP="00003282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Круглый стол</w:t>
            </w:r>
            <w:r>
              <w:rPr>
                <w:b/>
                <w:spacing w:val="-20"/>
              </w:rPr>
              <w:t xml:space="preserve">: </w:t>
            </w:r>
            <w:r w:rsidRPr="001B4D4C">
              <w:rPr>
                <w:b/>
                <w:spacing w:val="-20"/>
              </w:rPr>
              <w:t>Региональный проект «К</w:t>
            </w:r>
            <w:r>
              <w:rPr>
                <w:b/>
                <w:spacing w:val="-20"/>
              </w:rPr>
              <w:t xml:space="preserve">адры для передовых технологий» </w:t>
            </w:r>
            <w:r w:rsidRPr="001B4D4C">
              <w:rPr>
                <w:b/>
                <w:spacing w:val="-20"/>
              </w:rPr>
              <w:t xml:space="preserve">и перспективы развития технологического образования </w:t>
            </w:r>
          </w:p>
          <w:p w:rsidR="00F97CD8" w:rsidRPr="001B4D4C" w:rsidRDefault="00F97CD8" w:rsidP="00003282">
            <w:pPr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 xml:space="preserve">Модераторы: </w:t>
            </w:r>
            <w:r>
              <w:rPr>
                <w:spacing w:val="-20"/>
              </w:rPr>
              <w:t xml:space="preserve">О.Н. Никитина, </w:t>
            </w:r>
            <w:r w:rsidRPr="001B4D4C">
              <w:rPr>
                <w:spacing w:val="-20"/>
              </w:rPr>
              <w:t>заместитель министра</w:t>
            </w:r>
            <w:r>
              <w:rPr>
                <w:spacing w:val="-20"/>
              </w:rPr>
              <w:t xml:space="preserve"> образования Красноярского края,</w:t>
            </w:r>
            <w:r w:rsidRPr="001B4D4C">
              <w:rPr>
                <w:spacing w:val="-20"/>
              </w:rPr>
              <w:t xml:space="preserve"> Л.В. Иванова, директор ЦРПО</w:t>
            </w:r>
            <w:r>
              <w:rPr>
                <w:spacing w:val="-20"/>
              </w:rPr>
              <w:t>,</w:t>
            </w:r>
            <w:r w:rsidRPr="001B4D4C">
              <w:rPr>
                <w:spacing w:val="-20"/>
              </w:rPr>
              <w:t xml:space="preserve"> А.В. Бутенко, доцент СФУ</w:t>
            </w:r>
          </w:p>
          <w:p w:rsidR="00F97CD8" w:rsidRPr="001B4D4C" w:rsidRDefault="00F97CD8" w:rsidP="00003282">
            <w:pPr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 xml:space="preserve">Выступающие: </w:t>
            </w:r>
            <w:r>
              <w:rPr>
                <w:spacing w:val="-20"/>
              </w:rPr>
              <w:t>Л.В. Иванова,</w:t>
            </w:r>
            <w:r w:rsidRPr="001B4D4C">
              <w:rPr>
                <w:spacing w:val="-20"/>
              </w:rPr>
              <w:t xml:space="preserve"> </w:t>
            </w:r>
            <w:r w:rsidRPr="001B4D4C">
              <w:rPr>
                <w:rFonts w:cstheme="minorHAnsi"/>
                <w:spacing w:val="-20"/>
              </w:rPr>
              <w:t>И.А. Магомедова,</w:t>
            </w:r>
            <w:r w:rsidRPr="001B4D4C">
              <w:rPr>
                <w:spacing w:val="-20"/>
              </w:rPr>
              <w:t xml:space="preserve"> директор </w:t>
            </w:r>
            <w:r w:rsidRPr="001B4D4C">
              <w:rPr>
                <w:rFonts w:cstheme="minorHAnsi"/>
                <w:spacing w:val="-20"/>
              </w:rPr>
              <w:t xml:space="preserve">Красноярского </w:t>
            </w:r>
            <w:r>
              <w:rPr>
                <w:rFonts w:cstheme="minorHAnsi"/>
                <w:spacing w:val="-20"/>
              </w:rPr>
              <w:t xml:space="preserve">техникума промышленного сервиса, </w:t>
            </w:r>
            <w:r w:rsidRPr="001B4D4C">
              <w:rPr>
                <w:spacing w:val="-20"/>
              </w:rPr>
              <w:t>А.Н. Нарчуганов, исполнительный директор КРИТБИ,</w:t>
            </w:r>
            <w:r>
              <w:rPr>
                <w:spacing w:val="-20"/>
              </w:rPr>
              <w:t xml:space="preserve"> Л.М. Туранова, доцент ИППС СФУ,</w:t>
            </w:r>
            <w:r>
              <w:rPr>
                <w:spacing w:val="-20"/>
              </w:rPr>
              <w:br/>
              <w:t xml:space="preserve">С.Р. Кениг, руководитель </w:t>
            </w:r>
            <w:r w:rsidRPr="001B4D4C">
              <w:rPr>
                <w:spacing w:val="-20"/>
              </w:rPr>
              <w:t>Красноярского детского технопарка «Квантори</w:t>
            </w:r>
            <w:r>
              <w:rPr>
                <w:spacing w:val="-20"/>
              </w:rPr>
              <w:t xml:space="preserve">ум», С.В. Сытникова, директор </w:t>
            </w:r>
            <w:r w:rsidRPr="001B4D4C">
              <w:rPr>
                <w:spacing w:val="-20"/>
              </w:rPr>
              <w:t xml:space="preserve">краевой школы-интерната по работе с одаренными детьми «Школа космонавтики», Е.А. Карташов, </w:t>
            </w:r>
            <w:r w:rsidRPr="001B4D4C">
              <w:t xml:space="preserve">директор </w:t>
            </w:r>
            <w:r>
              <w:rPr>
                <w:spacing w:val="-20"/>
              </w:rPr>
              <w:t xml:space="preserve">МБОУ СШ № 97 ЗАТО </w:t>
            </w:r>
            <w:r w:rsidRPr="001B4D4C">
              <w:rPr>
                <w:spacing w:val="-20"/>
              </w:rPr>
              <w:t>Железногорск; С.Ю. Спивак, дир</w:t>
            </w:r>
            <w:r>
              <w:rPr>
                <w:spacing w:val="-20"/>
              </w:rPr>
              <w:t>ектор МОУ «Лицей № 1» г. Ачинск.</w:t>
            </w:r>
          </w:p>
          <w:p w:rsidR="00F97CD8" w:rsidRPr="001B4D4C" w:rsidRDefault="00F97CD8" w:rsidP="00867A0B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 xml:space="preserve">Основные вопросы: </w:t>
            </w:r>
            <w:r w:rsidRPr="001B4D4C">
              <w:rPr>
                <w:spacing w:val="-20"/>
              </w:rPr>
              <w:t xml:space="preserve">Какие потребности </w:t>
            </w:r>
            <w:r>
              <w:rPr>
                <w:spacing w:val="-20"/>
              </w:rPr>
              <w:t xml:space="preserve">и запросы </w:t>
            </w:r>
            <w:r w:rsidRPr="001B4D4C">
              <w:rPr>
                <w:spacing w:val="-20"/>
              </w:rPr>
              <w:t>лидеров нового технологического уклада на квалификации профессионала?</w:t>
            </w:r>
            <w:r>
              <w:rPr>
                <w:spacing w:val="-20"/>
              </w:rPr>
              <w:t xml:space="preserve"> </w:t>
            </w:r>
            <w:r w:rsidRPr="001B4D4C">
              <w:rPr>
                <w:spacing w:val="-20"/>
              </w:rPr>
              <w:t>На что ориентируется технологическое образование на разных образовательных ступенях?</w:t>
            </w:r>
            <w:r>
              <w:rPr>
                <w:spacing w:val="-20"/>
              </w:rPr>
              <w:t xml:space="preserve"> </w:t>
            </w:r>
            <w:r w:rsidRPr="001B4D4C">
              <w:rPr>
                <w:spacing w:val="-20"/>
              </w:rPr>
              <w:t>Какими могут быть стратегии, содержание и формы взаимодействия школ, ДПО и СПО для реализации идей  технологического образования?</w:t>
            </w:r>
          </w:p>
        </w:tc>
        <w:tc>
          <w:tcPr>
            <w:tcW w:w="1418" w:type="dxa"/>
            <w:vAlign w:val="center"/>
          </w:tcPr>
          <w:p w:rsidR="00F97CD8" w:rsidRPr="001B4D4C" w:rsidRDefault="00F97CD8" w:rsidP="0084186A">
            <w:pPr>
              <w:jc w:val="center"/>
              <w:rPr>
                <w:spacing w:val="-20"/>
              </w:rPr>
            </w:pPr>
            <w:r w:rsidRPr="001B4D4C">
              <w:rPr>
                <w:spacing w:val="-20"/>
              </w:rPr>
              <w:t>4-02, большой конференц-зал конгресс-холла СФУ</w:t>
            </w:r>
          </w:p>
        </w:tc>
      </w:tr>
      <w:tr w:rsidR="00F97CD8" w:rsidRPr="001B4D4C" w:rsidTr="00F97CD8">
        <w:tc>
          <w:tcPr>
            <w:tcW w:w="1135" w:type="dxa"/>
          </w:tcPr>
          <w:p w:rsidR="00F97CD8" w:rsidRPr="001B4D4C" w:rsidRDefault="00F97CD8" w:rsidP="00003282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</w:tcPr>
          <w:p w:rsidR="00F97CD8" w:rsidRPr="001B4D4C" w:rsidRDefault="00F97CD8" w:rsidP="00003282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Демонстрационный экзамен по стандартам WorldSkills (Ворлдскиллс Россия): государственная итоговая аттестации нового формата</w:t>
            </w:r>
          </w:p>
          <w:p w:rsidR="00F97CD8" w:rsidRPr="00380E28" w:rsidRDefault="00F97CD8" w:rsidP="00003282">
            <w:pPr>
              <w:shd w:val="clear" w:color="auto" w:fill="FFFFFF"/>
              <w:jc w:val="both"/>
              <w:textAlignment w:val="baseline"/>
              <w:outlineLvl w:val="0"/>
              <w:rPr>
                <w:b/>
                <w:spacing w:val="-20"/>
              </w:rPr>
            </w:pPr>
            <w:r w:rsidRPr="001B4D4C">
              <w:rPr>
                <w:rFonts w:eastAsia="Times New Roman" w:cstheme="minorHAnsi"/>
                <w:b/>
                <w:color w:val="111111"/>
                <w:kern w:val="36"/>
                <w:lang w:eastAsia="ru-RU"/>
              </w:rPr>
              <w:t xml:space="preserve">Модераторы: </w:t>
            </w:r>
            <w:r>
              <w:rPr>
                <w:bCs/>
                <w:spacing w:val="-20"/>
              </w:rPr>
              <w:t xml:space="preserve">Л.А. </w:t>
            </w:r>
            <w:r w:rsidRPr="001B4D4C">
              <w:rPr>
                <w:bCs/>
                <w:spacing w:val="-20"/>
              </w:rPr>
              <w:t>Дмитриенко, заместитель начальника отдела СПО</w:t>
            </w:r>
            <w:r>
              <w:rPr>
                <w:bCs/>
                <w:spacing w:val="-20"/>
              </w:rPr>
              <w:t xml:space="preserve"> министерства образования Красноярского края,</w:t>
            </w:r>
            <w:r w:rsidRPr="001B4D4C">
              <w:rPr>
                <w:bCs/>
                <w:spacing w:val="-20"/>
              </w:rPr>
              <w:t xml:space="preserve"> Н.</w:t>
            </w:r>
            <w:r>
              <w:rPr>
                <w:bCs/>
                <w:spacing w:val="-20"/>
              </w:rPr>
              <w:t>П</w:t>
            </w:r>
            <w:r w:rsidRPr="001B4D4C">
              <w:rPr>
                <w:bCs/>
                <w:spacing w:val="-20"/>
              </w:rPr>
              <w:t>. Овчинникова, заместитель директора Красноярского технологического техникума пищевой пр</w:t>
            </w:r>
            <w:r w:rsidRPr="00380E28">
              <w:rPr>
                <w:b/>
                <w:spacing w:val="-20"/>
              </w:rPr>
              <w:t>омышленности</w:t>
            </w:r>
          </w:p>
          <w:p w:rsidR="00F97CD8" w:rsidRPr="001B4D4C" w:rsidRDefault="00F97CD8" w:rsidP="00003282">
            <w:pPr>
              <w:shd w:val="clear" w:color="auto" w:fill="FFFFFF"/>
              <w:jc w:val="both"/>
              <w:textAlignment w:val="baseline"/>
              <w:outlineLvl w:val="0"/>
              <w:rPr>
                <w:rFonts w:eastAsia="Times New Roman" w:cstheme="minorHAnsi"/>
                <w:color w:val="111111"/>
                <w:kern w:val="36"/>
                <w:lang w:eastAsia="ru-RU"/>
              </w:rPr>
            </w:pPr>
            <w:r w:rsidRPr="00380E28">
              <w:rPr>
                <w:b/>
                <w:spacing w:val="-20"/>
              </w:rPr>
              <w:lastRenderedPageBreak/>
              <w:t>Выступающие</w:t>
            </w:r>
            <w:r w:rsidRPr="001B4D4C">
              <w:rPr>
                <w:rFonts w:eastAsia="Times New Roman" w:cstheme="minorHAnsi"/>
                <w:color w:val="111111"/>
                <w:kern w:val="36"/>
                <w:lang w:eastAsia="ru-RU"/>
              </w:rPr>
              <w:t xml:space="preserve">: </w:t>
            </w:r>
            <w:r w:rsidRPr="001B4D4C">
              <w:rPr>
                <w:bCs/>
                <w:spacing w:val="-20"/>
              </w:rPr>
              <w:t>Н.А. Овчинникова, Н.А. Войнова, заместитель директора  Ачинского техникума нефти и газа; П.В. Тимошев, заместитель директора Аэрокосмического колледжа, О.К. Котлярова, заместитель директора Красноярского колледжа сферы услуг и предпринимательства; В.Е. Попков, директор Красноярского индустриально-металлургического техникума;  Н.А. Герасименко, заместитель директора техникума гостеприимства и сервиса.</w:t>
            </w:r>
          </w:p>
          <w:p w:rsidR="00F97CD8" w:rsidRPr="001B4D4C" w:rsidRDefault="00F97CD8" w:rsidP="00867A0B">
            <w:pPr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 xml:space="preserve">Основные вопросы: </w:t>
            </w:r>
            <w:r>
              <w:rPr>
                <w:spacing w:val="-20"/>
              </w:rPr>
              <w:t xml:space="preserve">Зачем нужен </w:t>
            </w:r>
            <w:r w:rsidRPr="001B4D4C">
              <w:rPr>
                <w:spacing w:val="-20"/>
              </w:rPr>
              <w:t xml:space="preserve">новый формат государственной итоговой аттестации? Что и как необходимо менять в подготовке обучающихся? В чем риски введения демонстрационного экзамена? Какие возможны мотивации для участия работодателей в демонстрационном экзамене? </w:t>
            </w:r>
          </w:p>
        </w:tc>
        <w:tc>
          <w:tcPr>
            <w:tcW w:w="1418" w:type="dxa"/>
            <w:vAlign w:val="center"/>
          </w:tcPr>
          <w:p w:rsidR="00F97CD8" w:rsidRPr="001B4D4C" w:rsidRDefault="00F97CD8" w:rsidP="0084186A">
            <w:pPr>
              <w:jc w:val="center"/>
              <w:rPr>
                <w:spacing w:val="-20"/>
              </w:rPr>
            </w:pPr>
            <w:r w:rsidRPr="001B4D4C">
              <w:rPr>
                <w:spacing w:val="-20"/>
              </w:rPr>
              <w:lastRenderedPageBreak/>
              <w:t>2-03, Институт нефти и газа СФУ</w:t>
            </w:r>
          </w:p>
        </w:tc>
      </w:tr>
      <w:tr w:rsidR="00F97CD8" w:rsidRPr="001B4D4C" w:rsidTr="00F97CD8">
        <w:tc>
          <w:tcPr>
            <w:tcW w:w="1135" w:type="dxa"/>
          </w:tcPr>
          <w:p w:rsidR="00F97CD8" w:rsidRPr="001B4D4C" w:rsidRDefault="00F97CD8" w:rsidP="00003282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</w:tcPr>
          <w:p w:rsidR="00F97CD8" w:rsidRPr="00167C74" w:rsidRDefault="00F97CD8" w:rsidP="00003282">
            <w:pPr>
              <w:jc w:val="both"/>
              <w:rPr>
                <w:b/>
                <w:spacing w:val="-20"/>
              </w:rPr>
            </w:pPr>
            <w:r w:rsidRPr="00167C74">
              <w:rPr>
                <w:b/>
                <w:spacing w:val="-20"/>
              </w:rPr>
              <w:t xml:space="preserve">Дуальная подготовка для сельского хозяйства: уникальный случай или массовая практика </w:t>
            </w:r>
          </w:p>
          <w:p w:rsidR="00F97CD8" w:rsidRPr="001B4D4C" w:rsidRDefault="00F97CD8" w:rsidP="00003282">
            <w:pPr>
              <w:jc w:val="both"/>
              <w:rPr>
                <w:rFonts w:cstheme="minorHAnsi"/>
                <w:b/>
                <w:spacing w:val="-20"/>
              </w:rPr>
            </w:pPr>
            <w:r w:rsidRPr="001B4D4C">
              <w:rPr>
                <w:rFonts w:cstheme="minorHAnsi"/>
                <w:b/>
                <w:spacing w:val="-20"/>
              </w:rPr>
              <w:t>Модераторы:</w:t>
            </w:r>
            <w:r w:rsidRPr="001B4D4C">
              <w:rPr>
                <w:rFonts w:cstheme="minorHAnsi"/>
                <w:spacing w:val="-20"/>
              </w:rPr>
              <w:t xml:space="preserve"> </w:t>
            </w:r>
            <w:r w:rsidRPr="001B4D4C">
              <w:rPr>
                <w:spacing w:val="-20"/>
              </w:rPr>
              <w:t xml:space="preserve">А.М. Аронов, профессор СФУ, </w:t>
            </w:r>
            <w:r w:rsidRPr="001B4D4C">
              <w:rPr>
                <w:rFonts w:cstheme="minorHAnsi"/>
                <w:spacing w:val="-20"/>
              </w:rPr>
              <w:t>Л.В. Казакова, начальник отдела СПО.</w:t>
            </w:r>
          </w:p>
          <w:p w:rsidR="00F97CD8" w:rsidRPr="001B4D4C" w:rsidRDefault="00F97CD8" w:rsidP="00003282">
            <w:pPr>
              <w:jc w:val="both"/>
              <w:rPr>
                <w:rFonts w:cstheme="minorHAnsi"/>
                <w:spacing w:val="-20"/>
              </w:rPr>
            </w:pPr>
            <w:r w:rsidRPr="001B4D4C">
              <w:rPr>
                <w:rFonts w:cstheme="minorHAnsi"/>
                <w:b/>
                <w:spacing w:val="-20"/>
              </w:rPr>
              <w:t>Выступающие:</w:t>
            </w:r>
            <w:r w:rsidRPr="001B4D4C">
              <w:rPr>
                <w:rFonts w:cstheme="minorHAnsi"/>
                <w:spacing w:val="-20"/>
              </w:rPr>
              <w:t xml:space="preserve"> А.В. Бахтина, главный специалист министерства образования края</w:t>
            </w:r>
            <w:r>
              <w:rPr>
                <w:rFonts w:cstheme="minorHAnsi"/>
                <w:spacing w:val="-20"/>
              </w:rPr>
              <w:t>,</w:t>
            </w:r>
            <w:r w:rsidRPr="001B4D4C">
              <w:rPr>
                <w:rFonts w:cstheme="minorHAnsi"/>
                <w:spacing w:val="-20"/>
              </w:rPr>
              <w:t xml:space="preserve"> А.К. Газенкампф</w:t>
            </w:r>
            <w:r>
              <w:rPr>
                <w:rFonts w:cstheme="minorHAnsi"/>
                <w:spacing w:val="-20"/>
              </w:rPr>
              <w:t xml:space="preserve">, </w:t>
            </w:r>
            <w:r w:rsidRPr="001B4D4C">
              <w:rPr>
                <w:rFonts w:cstheme="minorHAnsi"/>
                <w:spacing w:val="-20"/>
              </w:rPr>
              <w:t>консультант министерства сельского хозяйства края; Т.А. Гордиенко, заместитель директора Красноярского те</w:t>
            </w:r>
            <w:r>
              <w:rPr>
                <w:rFonts w:cstheme="minorHAnsi"/>
                <w:spacing w:val="-20"/>
              </w:rPr>
              <w:t xml:space="preserve">хникума промышленного сервиса; </w:t>
            </w:r>
            <w:r w:rsidRPr="001B4D4C">
              <w:rPr>
                <w:rFonts w:cstheme="minorHAnsi"/>
                <w:spacing w:val="-20"/>
              </w:rPr>
              <w:t>О.В. Ванева, директор Южного аграрного техникума; С.</w:t>
            </w:r>
            <w:r w:rsidRPr="001B4D4C">
              <w:rPr>
                <w:bCs/>
                <w:spacing w:val="-20"/>
              </w:rPr>
              <w:t>В. Афанасьев,</w:t>
            </w:r>
            <w:r w:rsidRPr="001B4D4C">
              <w:rPr>
                <w:rFonts w:cstheme="minorHAnsi"/>
                <w:spacing w:val="-20"/>
              </w:rPr>
              <w:t xml:space="preserve"> директор Минусинского с</w:t>
            </w:r>
            <w:r>
              <w:rPr>
                <w:rFonts w:cstheme="minorHAnsi"/>
                <w:spacing w:val="-20"/>
              </w:rPr>
              <w:t xml:space="preserve">ельскохозяйственного колледжа; </w:t>
            </w:r>
            <w:r w:rsidRPr="001B4D4C">
              <w:rPr>
                <w:bCs/>
                <w:spacing w:val="-20"/>
              </w:rPr>
              <w:t>Н.А. Люфт, заместитель директора ЦРПО</w:t>
            </w:r>
            <w:r w:rsidRPr="001B4D4C">
              <w:rPr>
                <w:rFonts w:cstheme="minorHAnsi"/>
                <w:spacing w:val="-20"/>
              </w:rPr>
              <w:t>.</w:t>
            </w:r>
          </w:p>
          <w:p w:rsidR="00F97CD8" w:rsidRPr="001B4D4C" w:rsidRDefault="00F97CD8" w:rsidP="00867A0B">
            <w:pPr>
              <w:shd w:val="clear" w:color="auto" w:fill="FFFFFF"/>
              <w:jc w:val="both"/>
              <w:textAlignment w:val="baseline"/>
              <w:outlineLvl w:val="0"/>
              <w:rPr>
                <w:rFonts w:cstheme="minorHAnsi"/>
                <w:b/>
                <w:spacing w:val="-20"/>
              </w:rPr>
            </w:pPr>
            <w:r w:rsidRPr="001B4D4C">
              <w:rPr>
                <w:rFonts w:cstheme="minorHAnsi"/>
                <w:b/>
                <w:spacing w:val="-20"/>
              </w:rPr>
              <w:t>Основные вопросы:</w:t>
            </w:r>
            <w:r w:rsidRPr="001B4D4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pacing w:val="-20"/>
              </w:rPr>
              <w:t xml:space="preserve">Как устроены </w:t>
            </w:r>
            <w:r w:rsidRPr="001B4D4C">
              <w:rPr>
                <w:spacing w:val="-20"/>
              </w:rPr>
              <w:t>эффективные модели дуального обучения? Как меняется образовательная среда при внедрении дуальной подготовки? Как тиражировать лучшие практики дуальной подготовки?</w:t>
            </w:r>
            <w:r>
              <w:rPr>
                <w:spacing w:val="-20"/>
              </w:rPr>
              <w:t xml:space="preserve"> </w:t>
            </w:r>
            <w:r w:rsidRPr="001B4D4C">
              <w:rPr>
                <w:spacing w:val="-20"/>
              </w:rPr>
              <w:t>Насколько отрасль готова к сотрудничеству с образованием по внедрению  дуальной подготовки?</w:t>
            </w:r>
          </w:p>
        </w:tc>
        <w:tc>
          <w:tcPr>
            <w:tcW w:w="1418" w:type="dxa"/>
            <w:vAlign w:val="center"/>
          </w:tcPr>
          <w:p w:rsidR="00F97CD8" w:rsidRPr="001B4D4C" w:rsidRDefault="00F97CD8" w:rsidP="0084186A">
            <w:pPr>
              <w:jc w:val="center"/>
              <w:rPr>
                <w:spacing w:val="-20"/>
              </w:rPr>
            </w:pPr>
            <w:r w:rsidRPr="001B4D4C">
              <w:rPr>
                <w:spacing w:val="-20"/>
              </w:rPr>
              <w:t>2-22, Институт нефти и газа СФУ</w:t>
            </w:r>
          </w:p>
        </w:tc>
      </w:tr>
      <w:tr w:rsidR="00F97CD8" w:rsidRPr="001B4D4C" w:rsidTr="00F97CD8">
        <w:tc>
          <w:tcPr>
            <w:tcW w:w="1135" w:type="dxa"/>
          </w:tcPr>
          <w:p w:rsidR="00F97CD8" w:rsidRPr="001B4D4C" w:rsidRDefault="00F97CD8" w:rsidP="00F27526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</w:tcPr>
          <w:p w:rsidR="00F97CD8" w:rsidRPr="001B4D4C" w:rsidRDefault="00F97CD8" w:rsidP="0046261D">
            <w:pPr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 xml:space="preserve">Круглый стол «Дебюрократизация работы образовательной организации и качество ее сайта» </w:t>
            </w:r>
            <w:r w:rsidRPr="001B4D4C">
              <w:rPr>
                <w:spacing w:val="-20"/>
              </w:rPr>
              <w:t>(оформление конкретных рекомендаций в  федеральные документы по данной проблематике)</w:t>
            </w:r>
          </w:p>
          <w:p w:rsidR="00F97CD8" w:rsidRPr="001B4D4C" w:rsidRDefault="00F97CD8" w:rsidP="0046261D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Ведущий:</w:t>
            </w:r>
            <w:r>
              <w:rPr>
                <w:b/>
                <w:spacing w:val="-20"/>
              </w:rPr>
              <w:t xml:space="preserve"> </w:t>
            </w:r>
            <w:r w:rsidRPr="00003282">
              <w:rPr>
                <w:spacing w:val="-20"/>
              </w:rPr>
              <w:t>О.А.Карлова, профессор СФУ, доктор философских наук, председатель Общественного совета федерального партийного</w:t>
            </w:r>
            <w:r>
              <w:rPr>
                <w:spacing w:val="-20"/>
              </w:rPr>
              <w:t xml:space="preserve"> проекта «</w:t>
            </w:r>
            <w:r w:rsidRPr="00003282">
              <w:rPr>
                <w:spacing w:val="-20"/>
              </w:rPr>
              <w:t>Модернизация образования</w:t>
            </w:r>
            <w:r>
              <w:rPr>
                <w:spacing w:val="-20"/>
              </w:rPr>
              <w:t>»</w:t>
            </w:r>
            <w:r w:rsidRPr="00003282">
              <w:rPr>
                <w:spacing w:val="-20"/>
              </w:rPr>
              <w:t xml:space="preserve"> в Красноярском крае</w:t>
            </w:r>
          </w:p>
          <w:p w:rsidR="00F97CD8" w:rsidRPr="001B4D4C" w:rsidRDefault="00F97CD8" w:rsidP="00380E28">
            <w:pPr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 xml:space="preserve">Выступающие: </w:t>
            </w:r>
            <w:r w:rsidRPr="001B4D4C">
              <w:rPr>
                <w:spacing w:val="-20"/>
              </w:rPr>
              <w:t xml:space="preserve">В.И. Кардашов, </w:t>
            </w:r>
            <w:r>
              <w:rPr>
                <w:spacing w:val="-20"/>
              </w:rPr>
              <w:t xml:space="preserve">заместитель председателя комитета по образованию, культуре и спорту Законосдательного Собрания Красноярского края, </w:t>
            </w:r>
            <w:r w:rsidRPr="001B4D4C">
              <w:rPr>
                <w:spacing w:val="-20"/>
              </w:rPr>
              <w:t xml:space="preserve">В.П. Шишмарев, </w:t>
            </w:r>
            <w:r>
              <w:rPr>
                <w:spacing w:val="-20"/>
              </w:rPr>
              <w:t xml:space="preserve">председатель общественного совета при министерстве образования Красноярского края, </w:t>
            </w:r>
            <w:r w:rsidRPr="001B4D4C">
              <w:rPr>
                <w:spacing w:val="-20"/>
              </w:rPr>
              <w:t xml:space="preserve">И.Г. Осетрова, </w:t>
            </w:r>
            <w:r>
              <w:rPr>
                <w:spacing w:val="-20"/>
              </w:rPr>
              <w:t xml:space="preserve">директор МАО Лицей № 9 «Лидер» г. Красноярска, </w:t>
            </w:r>
            <w:r w:rsidRPr="001B4D4C">
              <w:rPr>
                <w:spacing w:val="-20"/>
              </w:rPr>
              <w:t xml:space="preserve">П.А. Аверкин, </w:t>
            </w:r>
            <w:r>
              <w:rPr>
                <w:spacing w:val="-20"/>
              </w:rPr>
              <w:t xml:space="preserve">начальник отдела информатизации, </w:t>
            </w:r>
            <w:r w:rsidRPr="004944A1">
              <w:rPr>
                <w:spacing w:val="-20"/>
              </w:rPr>
              <w:t>защиты информации и государственной тайны</w:t>
            </w:r>
            <w:r w:rsidRPr="001B4D4C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министерства образования Красноярского края, </w:t>
            </w:r>
            <w:r w:rsidRPr="001B4D4C">
              <w:rPr>
                <w:spacing w:val="-20"/>
              </w:rPr>
              <w:t>Е.С. Рожкова,</w:t>
            </w:r>
            <w:r>
              <w:rPr>
                <w:spacing w:val="-20"/>
              </w:rPr>
              <w:t xml:space="preserve"> директор КГБПОУ «Ачинский педагогический колледж», </w:t>
            </w:r>
            <w:r w:rsidRPr="001B4D4C">
              <w:rPr>
                <w:spacing w:val="-20"/>
              </w:rPr>
              <w:t>Т.Ю. Ситдикова</w:t>
            </w:r>
            <w:r>
              <w:rPr>
                <w:spacing w:val="-20"/>
              </w:rPr>
              <w:t>, начальник главного управления образования администрации Красноярского края</w:t>
            </w:r>
          </w:p>
        </w:tc>
        <w:tc>
          <w:tcPr>
            <w:tcW w:w="1418" w:type="dxa"/>
            <w:vAlign w:val="center"/>
          </w:tcPr>
          <w:p w:rsidR="00F97CD8" w:rsidRPr="001B4D4C" w:rsidRDefault="00F97CD8" w:rsidP="009D0DEE">
            <w:pPr>
              <w:jc w:val="center"/>
              <w:rPr>
                <w:spacing w:val="-20"/>
              </w:rPr>
            </w:pPr>
            <w:r w:rsidRPr="001B4D4C">
              <w:rPr>
                <w:spacing w:val="-20"/>
              </w:rPr>
              <w:t xml:space="preserve">4-12, проектный офис конгресс-холла СФУ </w:t>
            </w:r>
          </w:p>
        </w:tc>
      </w:tr>
      <w:tr w:rsidR="00F97CD8" w:rsidRPr="001B4D4C" w:rsidTr="00F97CD8">
        <w:tc>
          <w:tcPr>
            <w:tcW w:w="1135" w:type="dxa"/>
          </w:tcPr>
          <w:p w:rsidR="00F97CD8" w:rsidRPr="001B4D4C" w:rsidRDefault="00F97CD8" w:rsidP="00F27526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0063" w:type="dxa"/>
          </w:tcPr>
          <w:p w:rsidR="00F97CD8" w:rsidRDefault="00F97CD8" w:rsidP="0046261D">
            <w:pPr>
              <w:jc w:val="both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Заседание Совета ветеранов педагогического труда системы образования Красноярского края</w:t>
            </w:r>
          </w:p>
          <w:p w:rsidR="00F97CD8" w:rsidRPr="001B4D4C" w:rsidRDefault="00F97CD8" w:rsidP="0046261D">
            <w:pPr>
              <w:jc w:val="both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Модератор</w:t>
            </w:r>
            <w:r w:rsidRPr="00836B23">
              <w:rPr>
                <w:spacing w:val="-20"/>
              </w:rPr>
              <w:t>: С.П. Аверин, Г.М. Вебер – сопредседатели краевого совета ветеранов</w:t>
            </w:r>
          </w:p>
        </w:tc>
        <w:tc>
          <w:tcPr>
            <w:tcW w:w="1418" w:type="dxa"/>
            <w:vAlign w:val="center"/>
          </w:tcPr>
          <w:p w:rsidR="00F97CD8" w:rsidRPr="001B4D4C" w:rsidRDefault="00F97CD8" w:rsidP="0084186A">
            <w:pPr>
              <w:jc w:val="center"/>
              <w:rPr>
                <w:spacing w:val="-20"/>
              </w:rPr>
            </w:pPr>
            <w:r w:rsidRPr="001B4D4C">
              <w:rPr>
                <w:spacing w:val="-20"/>
              </w:rPr>
              <w:t>3-17, переговорная  конгресс-холла СФУ</w:t>
            </w:r>
          </w:p>
        </w:tc>
      </w:tr>
      <w:tr w:rsidR="00F97CD8" w:rsidRPr="00CB0114" w:rsidTr="00F97CD8">
        <w:tc>
          <w:tcPr>
            <w:tcW w:w="1135" w:type="dxa"/>
          </w:tcPr>
          <w:p w:rsidR="00F97CD8" w:rsidRPr="00CB0114" w:rsidRDefault="00F97CD8" w:rsidP="00003282">
            <w:pPr>
              <w:jc w:val="both"/>
              <w:rPr>
                <w:b/>
                <w:spacing w:val="-20"/>
              </w:rPr>
            </w:pPr>
            <w:r w:rsidRPr="00CB0114">
              <w:rPr>
                <w:b/>
                <w:spacing w:val="-20"/>
              </w:rPr>
              <w:t>17.00-18.00</w:t>
            </w:r>
          </w:p>
        </w:tc>
        <w:tc>
          <w:tcPr>
            <w:tcW w:w="10063" w:type="dxa"/>
          </w:tcPr>
          <w:p w:rsidR="00F97CD8" w:rsidRPr="00CB0114" w:rsidRDefault="00F97CD8" w:rsidP="00003282">
            <w:pPr>
              <w:jc w:val="both"/>
              <w:rPr>
                <w:b/>
                <w:spacing w:val="-20"/>
              </w:rPr>
            </w:pPr>
            <w:r w:rsidRPr="00CB0114">
              <w:rPr>
                <w:b/>
                <w:spacing w:val="-20"/>
              </w:rPr>
              <w:t>Совещание с директорами и замес</w:t>
            </w:r>
            <w:r>
              <w:rPr>
                <w:b/>
                <w:spacing w:val="-20"/>
              </w:rPr>
              <w:t xml:space="preserve">тителями директоров учреждений </w:t>
            </w:r>
            <w:r w:rsidRPr="00CB0114">
              <w:rPr>
                <w:b/>
                <w:spacing w:val="-20"/>
              </w:rPr>
              <w:t>СПО</w:t>
            </w:r>
          </w:p>
          <w:p w:rsidR="00F97CD8" w:rsidRPr="00CB0114" w:rsidRDefault="00F97CD8" w:rsidP="00003282">
            <w:pPr>
              <w:jc w:val="both"/>
              <w:rPr>
                <w:spacing w:val="-20"/>
              </w:rPr>
            </w:pPr>
            <w:r w:rsidRPr="00CB0114">
              <w:rPr>
                <w:spacing w:val="-20"/>
              </w:rPr>
              <w:t>«Итоги года, задачи на новый учебный год»</w:t>
            </w:r>
          </w:p>
          <w:p w:rsidR="00F97CD8" w:rsidRPr="00CB0114" w:rsidRDefault="00F97CD8" w:rsidP="00003282">
            <w:pPr>
              <w:jc w:val="both"/>
              <w:rPr>
                <w:spacing w:val="-20"/>
              </w:rPr>
            </w:pPr>
            <w:r w:rsidRPr="00CB0114">
              <w:rPr>
                <w:b/>
                <w:spacing w:val="-20"/>
              </w:rPr>
              <w:t>Модератор</w:t>
            </w:r>
            <w:r w:rsidRPr="00CB0114">
              <w:rPr>
                <w:spacing w:val="-20"/>
              </w:rPr>
              <w:t xml:space="preserve">: </w:t>
            </w:r>
            <w:r>
              <w:rPr>
                <w:spacing w:val="-20"/>
              </w:rPr>
              <w:t xml:space="preserve">Л.В. Иванова, </w:t>
            </w:r>
            <w:r w:rsidRPr="001B4D4C">
              <w:rPr>
                <w:spacing w:val="-20"/>
              </w:rPr>
              <w:t>директор ЦРПО</w:t>
            </w:r>
          </w:p>
          <w:p w:rsidR="00F97CD8" w:rsidRPr="00CB0114" w:rsidRDefault="00F97CD8" w:rsidP="00003282">
            <w:pPr>
              <w:jc w:val="both"/>
              <w:rPr>
                <w:b/>
                <w:spacing w:val="-20"/>
              </w:rPr>
            </w:pPr>
            <w:r w:rsidRPr="00CB0114">
              <w:rPr>
                <w:b/>
                <w:spacing w:val="-20"/>
              </w:rPr>
              <w:t xml:space="preserve">Выступающие: </w:t>
            </w:r>
            <w:r w:rsidRPr="00CB0114">
              <w:rPr>
                <w:spacing w:val="-20"/>
              </w:rPr>
              <w:t>О.Н. Никитина</w:t>
            </w:r>
            <w:r>
              <w:rPr>
                <w:spacing w:val="-20"/>
              </w:rPr>
              <w:t>, заместитель министра образования Красноярского края</w:t>
            </w:r>
          </w:p>
        </w:tc>
        <w:tc>
          <w:tcPr>
            <w:tcW w:w="1418" w:type="dxa"/>
            <w:vAlign w:val="center"/>
          </w:tcPr>
          <w:p w:rsidR="00F97CD8" w:rsidRPr="00CB0114" w:rsidRDefault="00F97CD8" w:rsidP="0084186A">
            <w:pPr>
              <w:jc w:val="center"/>
              <w:rPr>
                <w:spacing w:val="-20"/>
              </w:rPr>
            </w:pPr>
            <w:r w:rsidRPr="001B4D4C">
              <w:rPr>
                <w:spacing w:val="-20"/>
              </w:rPr>
              <w:t>4-02, большой конференц-зал конгресс-холла СФУ</w:t>
            </w:r>
          </w:p>
        </w:tc>
      </w:tr>
    </w:tbl>
    <w:p w:rsidR="00E669C7" w:rsidRDefault="00E669C7" w:rsidP="00E669C7">
      <w:pPr>
        <w:spacing w:after="120"/>
        <w:ind w:firstLine="709"/>
        <w:jc w:val="both"/>
        <w:rPr>
          <w:rFonts w:ascii="Calibri" w:eastAsia="Calibri" w:hAnsi="Calibri" w:cs="Times New Roman"/>
          <w:b/>
          <w:spacing w:val="-20"/>
          <w:sz w:val="16"/>
          <w:szCs w:val="16"/>
        </w:rPr>
      </w:pPr>
      <w:bookmarkStart w:id="0" w:name="_GoBack"/>
      <w:bookmarkEnd w:id="0"/>
    </w:p>
    <w:p w:rsidR="00AA1152" w:rsidRDefault="00AA1152" w:rsidP="00E669C7">
      <w:pPr>
        <w:spacing w:after="120"/>
        <w:ind w:firstLine="709"/>
        <w:jc w:val="both"/>
        <w:rPr>
          <w:rFonts w:ascii="Calibri" w:eastAsia="Calibri" w:hAnsi="Calibri" w:cs="Times New Roman"/>
          <w:b/>
          <w:spacing w:val="-20"/>
          <w:sz w:val="16"/>
          <w:szCs w:val="16"/>
        </w:rPr>
      </w:pPr>
    </w:p>
    <w:p w:rsidR="00AA1152" w:rsidRPr="001B4D4C" w:rsidRDefault="00AA1152" w:rsidP="00E669C7">
      <w:pPr>
        <w:spacing w:after="120"/>
        <w:ind w:firstLine="709"/>
        <w:jc w:val="both"/>
        <w:rPr>
          <w:rFonts w:ascii="Calibri" w:eastAsia="Calibri" w:hAnsi="Calibri" w:cs="Times New Roman"/>
          <w:b/>
          <w:spacing w:val="-20"/>
          <w:sz w:val="16"/>
          <w:szCs w:val="16"/>
        </w:rPr>
      </w:pPr>
    </w:p>
    <w:p w:rsidR="004073F0" w:rsidRPr="001B4D4C" w:rsidRDefault="004073F0" w:rsidP="00E669C7">
      <w:pPr>
        <w:spacing w:after="120"/>
        <w:ind w:firstLine="709"/>
        <w:jc w:val="both"/>
        <w:rPr>
          <w:rFonts w:ascii="Calibri" w:eastAsia="Calibri" w:hAnsi="Calibri" w:cs="Times New Roman"/>
          <w:b/>
          <w:spacing w:val="-20"/>
        </w:rPr>
      </w:pPr>
      <w:r w:rsidRPr="001B4D4C">
        <w:rPr>
          <w:rFonts w:ascii="Calibri" w:eastAsia="Calibri" w:hAnsi="Calibri" w:cs="Times New Roman"/>
          <w:b/>
          <w:spacing w:val="-20"/>
        </w:rPr>
        <w:lastRenderedPageBreak/>
        <w:t>24.08.17, второй день АПС 2017</w:t>
      </w:r>
    </w:p>
    <w:p w:rsidR="004073F0" w:rsidRPr="001B4D4C" w:rsidRDefault="004073F0" w:rsidP="00E669C7">
      <w:pPr>
        <w:spacing w:after="120"/>
        <w:ind w:firstLine="709"/>
        <w:jc w:val="both"/>
        <w:rPr>
          <w:rFonts w:ascii="Calibri" w:eastAsia="Calibri" w:hAnsi="Calibri" w:cs="Times New Roman"/>
          <w:spacing w:val="-20"/>
        </w:rPr>
      </w:pPr>
      <w:r w:rsidRPr="001B4D4C">
        <w:rPr>
          <w:rFonts w:ascii="Calibri" w:eastAsia="Calibri" w:hAnsi="Calibri" w:cs="Times New Roman"/>
          <w:spacing w:val="-20"/>
        </w:rPr>
        <w:t xml:space="preserve">Место проведения: </w:t>
      </w:r>
      <w:r w:rsidR="0098135B" w:rsidRPr="001B4D4C">
        <w:rPr>
          <w:rFonts w:ascii="Calibri" w:eastAsia="Calibri" w:hAnsi="Calibri" w:cs="Times New Roman"/>
          <w:spacing w:val="-20"/>
        </w:rPr>
        <w:t>«Конгресс-Холл»</w:t>
      </w:r>
      <w:r w:rsidRPr="001B4D4C">
        <w:rPr>
          <w:rFonts w:ascii="Calibri" w:eastAsia="Calibri" w:hAnsi="Calibri" w:cs="Times New Roman"/>
          <w:spacing w:val="-20"/>
        </w:rPr>
        <w:t xml:space="preserve"> СФУ</w:t>
      </w:r>
      <w:r w:rsidR="0098135B" w:rsidRPr="001B4D4C">
        <w:rPr>
          <w:rFonts w:ascii="Calibri" w:eastAsia="Calibri" w:hAnsi="Calibri" w:cs="Times New Roman"/>
          <w:spacing w:val="-20"/>
        </w:rPr>
        <w:t>, кон</w:t>
      </w:r>
      <w:r w:rsidR="00F97CD8">
        <w:rPr>
          <w:rFonts w:ascii="Calibri" w:eastAsia="Calibri" w:hAnsi="Calibri" w:cs="Times New Roman"/>
          <w:spacing w:val="-20"/>
        </w:rPr>
        <w:t>церт - холл</w:t>
      </w:r>
    </w:p>
    <w:p w:rsidR="004073F0" w:rsidRPr="001B4D4C" w:rsidRDefault="004073F0" w:rsidP="00E669C7">
      <w:pPr>
        <w:spacing w:after="120"/>
        <w:ind w:firstLine="709"/>
        <w:jc w:val="both"/>
        <w:rPr>
          <w:rFonts w:ascii="Calibri" w:eastAsia="Calibri" w:hAnsi="Calibri" w:cs="Times New Roman"/>
          <w:spacing w:val="-20"/>
        </w:rPr>
      </w:pPr>
      <w:r w:rsidRPr="001B4D4C">
        <w:rPr>
          <w:rFonts w:ascii="Calibri" w:eastAsia="Calibri" w:hAnsi="Calibri" w:cs="Times New Roman"/>
          <w:spacing w:val="-20"/>
        </w:rPr>
        <w:t xml:space="preserve">Количество участников  - </w:t>
      </w:r>
      <w:r w:rsidR="00C24433" w:rsidRPr="001B4D4C">
        <w:rPr>
          <w:rFonts w:ascii="Calibri" w:eastAsia="Calibri" w:hAnsi="Calibri" w:cs="Times New Roman"/>
          <w:spacing w:val="-20"/>
        </w:rPr>
        <w:t>650 че</w:t>
      </w:r>
      <w:r w:rsidRPr="001B4D4C">
        <w:rPr>
          <w:rFonts w:ascii="Calibri" w:eastAsia="Calibri" w:hAnsi="Calibri" w:cs="Times New Roman"/>
          <w:spacing w:val="-20"/>
        </w:rPr>
        <w:t>ловек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3325"/>
      </w:tblGrid>
      <w:tr w:rsidR="0098135B" w:rsidRPr="001B4D4C" w:rsidTr="00F97CD8">
        <w:trPr>
          <w:trHeight w:val="438"/>
        </w:trPr>
        <w:tc>
          <w:tcPr>
            <w:tcW w:w="1134" w:type="dxa"/>
          </w:tcPr>
          <w:p w:rsidR="0098135B" w:rsidRPr="001B4D4C" w:rsidRDefault="0098135B" w:rsidP="00E669C7">
            <w:pPr>
              <w:spacing w:after="0" w:line="240" w:lineRule="auto"/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Время</w:t>
            </w:r>
          </w:p>
        </w:tc>
        <w:tc>
          <w:tcPr>
            <w:tcW w:w="13325" w:type="dxa"/>
          </w:tcPr>
          <w:p w:rsidR="0098135B" w:rsidRPr="001B4D4C" w:rsidRDefault="0098135B" w:rsidP="00E669C7">
            <w:pPr>
              <w:spacing w:after="0" w:line="240" w:lineRule="auto"/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Мероприятия программы, выступающие</w:t>
            </w:r>
          </w:p>
        </w:tc>
      </w:tr>
      <w:tr w:rsidR="0098135B" w:rsidRPr="001B4D4C" w:rsidTr="00F97CD8">
        <w:trPr>
          <w:trHeight w:val="416"/>
        </w:trPr>
        <w:tc>
          <w:tcPr>
            <w:tcW w:w="1134" w:type="dxa"/>
          </w:tcPr>
          <w:p w:rsidR="0098135B" w:rsidRPr="001B4D4C" w:rsidRDefault="0098135B" w:rsidP="00E669C7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10.00-10.45</w:t>
            </w:r>
          </w:p>
        </w:tc>
        <w:tc>
          <w:tcPr>
            <w:tcW w:w="13325" w:type="dxa"/>
          </w:tcPr>
          <w:p w:rsidR="0098135B" w:rsidRPr="001B4D4C" w:rsidRDefault="0098135B" w:rsidP="00E669C7">
            <w:pPr>
              <w:spacing w:after="0" w:line="240" w:lineRule="auto"/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Регистрация участников краевого августовского педагогического совета</w:t>
            </w:r>
          </w:p>
        </w:tc>
      </w:tr>
      <w:tr w:rsidR="0098135B" w:rsidRPr="001B4D4C" w:rsidTr="00F97CD8">
        <w:trPr>
          <w:trHeight w:val="466"/>
        </w:trPr>
        <w:tc>
          <w:tcPr>
            <w:tcW w:w="1134" w:type="dxa"/>
          </w:tcPr>
          <w:p w:rsidR="0098135B" w:rsidRPr="001B4D4C" w:rsidRDefault="0098135B" w:rsidP="00E669C7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11.00-13.</w:t>
            </w:r>
            <w:r w:rsidR="00A83487" w:rsidRPr="001B4D4C">
              <w:rPr>
                <w:b/>
                <w:spacing w:val="-20"/>
              </w:rPr>
              <w:t>10</w:t>
            </w:r>
          </w:p>
        </w:tc>
        <w:tc>
          <w:tcPr>
            <w:tcW w:w="13325" w:type="dxa"/>
          </w:tcPr>
          <w:p w:rsidR="0098135B" w:rsidRPr="0071768E" w:rsidRDefault="0098135B" w:rsidP="00E669C7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71768E">
              <w:rPr>
                <w:b/>
                <w:spacing w:val="-20"/>
              </w:rPr>
              <w:t>Пленарное заседание участников краевого августовского педагогического совета</w:t>
            </w:r>
          </w:p>
        </w:tc>
      </w:tr>
      <w:tr w:rsidR="0098135B" w:rsidRPr="001B4D4C" w:rsidTr="00F97CD8">
        <w:trPr>
          <w:trHeight w:val="4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B" w:rsidRPr="001B4D4C" w:rsidRDefault="0098135B" w:rsidP="00E669C7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11.00-11.05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B" w:rsidRPr="001B4D4C" w:rsidRDefault="0098135B" w:rsidP="00E669C7">
            <w:pPr>
              <w:spacing w:after="0" w:line="240" w:lineRule="auto"/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Открытие педагогического совета</w:t>
            </w:r>
          </w:p>
        </w:tc>
      </w:tr>
      <w:tr w:rsidR="000B7E76" w:rsidRPr="001B4D4C" w:rsidTr="00F97CD8">
        <w:trPr>
          <w:trHeight w:val="4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6" w:rsidRPr="001B4D4C" w:rsidRDefault="000B7E76" w:rsidP="00E669C7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11.05-11.20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6" w:rsidRPr="001B4D4C" w:rsidRDefault="00C357D4" w:rsidP="00E669C7">
            <w:pPr>
              <w:spacing w:after="0" w:line="240" w:lineRule="auto"/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Приветствие участников краевого августовского педагогического совета представителем Законодательного Собрания Красноярского края</w:t>
            </w:r>
          </w:p>
        </w:tc>
      </w:tr>
      <w:tr w:rsidR="00A83487" w:rsidRPr="001B4D4C" w:rsidTr="00F97CD8">
        <w:trPr>
          <w:trHeight w:val="4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Pr="001B4D4C" w:rsidRDefault="00A83487" w:rsidP="00E669C7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11.20-11.35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Pr="001B4D4C" w:rsidRDefault="00C357D4" w:rsidP="00C84118">
            <w:pPr>
              <w:spacing w:after="0" w:line="240" w:lineRule="auto"/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 xml:space="preserve">Приветствие участников краевого августовского педагогического совета </w:t>
            </w:r>
            <w:r w:rsidRPr="001B4D4C">
              <w:rPr>
                <w:b/>
                <w:spacing w:val="-20"/>
              </w:rPr>
              <w:t>Л.В. Косарынцевой,</w:t>
            </w:r>
            <w:r w:rsidRPr="001B4D4C">
              <w:rPr>
                <w:spacing w:val="-20"/>
              </w:rPr>
              <w:t xml:space="preserve"> председателем территориальной (краевой) организации Профсоюза работников образования и науки РФ</w:t>
            </w:r>
          </w:p>
        </w:tc>
      </w:tr>
      <w:tr w:rsidR="00A83487" w:rsidRPr="001B4D4C" w:rsidTr="00F97CD8">
        <w:trPr>
          <w:trHeight w:val="4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Pr="001B4D4C" w:rsidRDefault="00A83487" w:rsidP="00C357D4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11.35-1</w:t>
            </w:r>
            <w:r w:rsidR="00C357D4">
              <w:rPr>
                <w:b/>
                <w:spacing w:val="-20"/>
              </w:rPr>
              <w:t>2</w:t>
            </w:r>
            <w:r w:rsidRPr="001B4D4C">
              <w:rPr>
                <w:b/>
                <w:spacing w:val="-20"/>
              </w:rPr>
              <w:t>.</w:t>
            </w:r>
            <w:r w:rsidR="00C357D4">
              <w:rPr>
                <w:b/>
                <w:spacing w:val="-20"/>
              </w:rPr>
              <w:t>10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Pr="001B4D4C" w:rsidRDefault="00C357D4" w:rsidP="00E669C7">
            <w:pPr>
              <w:spacing w:after="0" w:line="240" w:lineRule="auto"/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 xml:space="preserve">Доклад </w:t>
            </w:r>
            <w:r w:rsidRPr="001B4D4C">
              <w:rPr>
                <w:b/>
                <w:spacing w:val="-20"/>
              </w:rPr>
              <w:t>С.И. Маковской,</w:t>
            </w:r>
            <w:r w:rsidRPr="001B4D4C">
              <w:rPr>
                <w:spacing w:val="-20"/>
              </w:rPr>
              <w:t xml:space="preserve"> министра образования Красноярского края «Управление изменениями: новая образовательная среда и образовательные результаты»</w:t>
            </w:r>
          </w:p>
        </w:tc>
      </w:tr>
      <w:tr w:rsidR="00A83487" w:rsidRPr="001B4D4C" w:rsidTr="00F97CD8">
        <w:trPr>
          <w:trHeight w:val="4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Pr="001B4D4C" w:rsidRDefault="00A83487" w:rsidP="00C357D4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1</w:t>
            </w:r>
            <w:r w:rsidR="00C357D4">
              <w:rPr>
                <w:b/>
                <w:spacing w:val="-20"/>
              </w:rPr>
              <w:t>2</w:t>
            </w:r>
            <w:r w:rsidRPr="001B4D4C">
              <w:rPr>
                <w:b/>
                <w:spacing w:val="-20"/>
              </w:rPr>
              <w:t>.</w:t>
            </w:r>
            <w:r w:rsidR="00C357D4">
              <w:rPr>
                <w:b/>
                <w:spacing w:val="-20"/>
              </w:rPr>
              <w:t>10-12.40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Pr="001B4D4C" w:rsidRDefault="00C357D4" w:rsidP="00E669C7">
            <w:pPr>
              <w:spacing w:after="0" w:line="240" w:lineRule="auto"/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 xml:space="preserve">Постановка Губернатором Красноярского края </w:t>
            </w:r>
            <w:r w:rsidRPr="001B4D4C">
              <w:rPr>
                <w:b/>
                <w:spacing w:val="-20"/>
              </w:rPr>
              <w:t>В.А. Толоконским</w:t>
            </w:r>
            <w:r w:rsidRPr="001B4D4C">
              <w:rPr>
                <w:spacing w:val="-20"/>
              </w:rPr>
              <w:t xml:space="preserve"> задач краевому педагогическому сообществу на ближайшую и среднесрочную перспективу</w:t>
            </w:r>
          </w:p>
        </w:tc>
      </w:tr>
      <w:tr w:rsidR="00A83487" w:rsidRPr="001B4D4C" w:rsidTr="00F97CD8">
        <w:trPr>
          <w:trHeight w:val="4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Pr="001B4D4C" w:rsidRDefault="00A83487" w:rsidP="00E669C7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12.</w:t>
            </w:r>
            <w:r w:rsidR="00C357D4">
              <w:rPr>
                <w:b/>
                <w:spacing w:val="-20"/>
              </w:rPr>
              <w:t>4</w:t>
            </w:r>
            <w:r w:rsidRPr="001B4D4C">
              <w:rPr>
                <w:b/>
                <w:spacing w:val="-20"/>
              </w:rPr>
              <w:t>0-1</w:t>
            </w:r>
            <w:r w:rsidR="00C357D4">
              <w:rPr>
                <w:b/>
                <w:spacing w:val="-20"/>
              </w:rPr>
              <w:t>3</w:t>
            </w:r>
            <w:r w:rsidRPr="001B4D4C">
              <w:rPr>
                <w:b/>
                <w:spacing w:val="-20"/>
              </w:rPr>
              <w:t>.</w:t>
            </w:r>
            <w:r w:rsidR="00C357D4">
              <w:rPr>
                <w:b/>
                <w:spacing w:val="-20"/>
              </w:rPr>
              <w:t>0</w:t>
            </w:r>
            <w:r w:rsidRPr="001B4D4C">
              <w:rPr>
                <w:b/>
                <w:spacing w:val="-20"/>
              </w:rPr>
              <w:t>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Pr="001B4D4C" w:rsidRDefault="00C357D4" w:rsidP="00E669C7">
            <w:pPr>
              <w:spacing w:after="0" w:line="240" w:lineRule="auto"/>
              <w:jc w:val="both"/>
              <w:rPr>
                <w:spacing w:val="-20"/>
              </w:rPr>
            </w:pPr>
            <w:r w:rsidRPr="001B4D4C">
              <w:rPr>
                <w:b/>
                <w:spacing w:val="-20"/>
              </w:rPr>
              <w:t>Награждение</w:t>
            </w:r>
            <w:r w:rsidRPr="001B4D4C">
              <w:rPr>
                <w:spacing w:val="-20"/>
              </w:rPr>
              <w:t xml:space="preserve"> Губернатором Красноярского края В.А. Толоконским работников образования Красноярского края</w:t>
            </w:r>
          </w:p>
        </w:tc>
      </w:tr>
      <w:tr w:rsidR="00A83487" w:rsidRPr="001B4D4C" w:rsidTr="00F97CD8">
        <w:trPr>
          <w:trHeight w:val="4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Pr="001B4D4C" w:rsidRDefault="00A83487" w:rsidP="00E669C7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1B4D4C">
              <w:rPr>
                <w:b/>
                <w:spacing w:val="-20"/>
              </w:rPr>
              <w:t>1</w:t>
            </w:r>
            <w:r w:rsidR="00C357D4">
              <w:rPr>
                <w:b/>
                <w:spacing w:val="-20"/>
              </w:rPr>
              <w:t>3</w:t>
            </w:r>
            <w:r w:rsidRPr="001B4D4C">
              <w:rPr>
                <w:b/>
                <w:spacing w:val="-20"/>
              </w:rPr>
              <w:t>.</w:t>
            </w:r>
            <w:r w:rsidR="00C357D4">
              <w:rPr>
                <w:b/>
                <w:spacing w:val="-20"/>
              </w:rPr>
              <w:t>0</w:t>
            </w:r>
            <w:r w:rsidRPr="001B4D4C">
              <w:rPr>
                <w:b/>
                <w:spacing w:val="-20"/>
              </w:rPr>
              <w:t>0-13.</w:t>
            </w:r>
            <w:r w:rsidR="00C357D4">
              <w:rPr>
                <w:b/>
                <w:spacing w:val="-20"/>
              </w:rPr>
              <w:t>10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7" w:rsidRPr="001B4D4C" w:rsidRDefault="00C357D4" w:rsidP="00E669C7">
            <w:pPr>
              <w:spacing w:after="0" w:line="240" w:lineRule="auto"/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Завершение работы краевого августовского педагогического совета</w:t>
            </w:r>
          </w:p>
        </w:tc>
      </w:tr>
      <w:tr w:rsidR="0071768E" w:rsidRPr="001B4D4C" w:rsidTr="00F97CD8">
        <w:trPr>
          <w:trHeight w:val="4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E" w:rsidRPr="001B4D4C" w:rsidRDefault="0071768E" w:rsidP="00E669C7">
            <w:pPr>
              <w:spacing w:after="0" w:line="240" w:lineRule="auto"/>
              <w:jc w:val="both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13.10-13.30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E" w:rsidRPr="0071768E" w:rsidRDefault="0071768E" w:rsidP="00E669C7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71768E">
              <w:rPr>
                <w:b/>
                <w:spacing w:val="-20"/>
              </w:rPr>
              <w:t>Перерыв</w:t>
            </w:r>
          </w:p>
        </w:tc>
      </w:tr>
      <w:tr w:rsidR="0071768E" w:rsidRPr="001B4D4C" w:rsidTr="00F97CD8">
        <w:trPr>
          <w:trHeight w:val="4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E" w:rsidRDefault="0071768E" w:rsidP="00E669C7">
            <w:pPr>
              <w:spacing w:after="0" w:line="240" w:lineRule="auto"/>
              <w:jc w:val="both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13.30-15.00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8E" w:rsidRPr="0071768E" w:rsidRDefault="0071768E" w:rsidP="00E669C7">
            <w:pPr>
              <w:spacing w:after="0" w:line="240" w:lineRule="auto"/>
              <w:jc w:val="both"/>
              <w:rPr>
                <w:b/>
                <w:spacing w:val="-20"/>
              </w:rPr>
            </w:pPr>
            <w:r w:rsidRPr="0071768E">
              <w:rPr>
                <w:b/>
                <w:spacing w:val="-20"/>
              </w:rPr>
              <w:t>Совещания, заседания рабочих групп</w:t>
            </w:r>
          </w:p>
        </w:tc>
      </w:tr>
    </w:tbl>
    <w:tbl>
      <w:tblPr>
        <w:tblStyle w:val="a3"/>
        <w:tblW w:w="14459" w:type="dxa"/>
        <w:tblInd w:w="817" w:type="dxa"/>
        <w:tblLook w:val="04A0"/>
      </w:tblPr>
      <w:tblGrid>
        <w:gridCol w:w="1134"/>
        <w:gridCol w:w="10421"/>
        <w:gridCol w:w="2904"/>
      </w:tblGrid>
      <w:tr w:rsidR="0071768E" w:rsidRPr="001B4D4C" w:rsidTr="00F97CD8">
        <w:tc>
          <w:tcPr>
            <w:tcW w:w="1134" w:type="dxa"/>
          </w:tcPr>
          <w:p w:rsidR="0071768E" w:rsidRPr="001B4D4C" w:rsidRDefault="0071768E" w:rsidP="000B7E76">
            <w:pPr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13.30-15.00</w:t>
            </w:r>
          </w:p>
        </w:tc>
        <w:tc>
          <w:tcPr>
            <w:tcW w:w="10421" w:type="dxa"/>
          </w:tcPr>
          <w:p w:rsidR="0071768E" w:rsidRPr="001B4D4C" w:rsidRDefault="0071768E" w:rsidP="00804D75">
            <w:pPr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Совещание с директорами и заместителями директоров по учебно-воспитательной работе образовательных организаций системы кадетских корпусов и Мариинских женских гимназий Красноярского края.</w:t>
            </w:r>
          </w:p>
        </w:tc>
        <w:tc>
          <w:tcPr>
            <w:tcW w:w="2904" w:type="dxa"/>
            <w:vAlign w:val="center"/>
          </w:tcPr>
          <w:p w:rsidR="0071768E" w:rsidRPr="0071768E" w:rsidRDefault="0071768E" w:rsidP="00804D75">
            <w:pPr>
              <w:jc w:val="both"/>
              <w:rPr>
                <w:spacing w:val="-20"/>
              </w:rPr>
            </w:pPr>
            <w:r>
              <w:rPr>
                <w:rFonts w:ascii="Calibri" w:eastAsia="Calibri" w:hAnsi="Calibri" w:cs="Times New Roman"/>
                <w:spacing w:val="-20"/>
              </w:rPr>
              <w:t>4-03, бизнес-зал конгресс-холла СФУ</w:t>
            </w:r>
          </w:p>
        </w:tc>
      </w:tr>
      <w:tr w:rsidR="0071768E" w:rsidTr="00F97CD8">
        <w:tc>
          <w:tcPr>
            <w:tcW w:w="1134" w:type="dxa"/>
          </w:tcPr>
          <w:p w:rsidR="0071768E" w:rsidRPr="001B4D4C" w:rsidRDefault="0071768E" w:rsidP="00003282">
            <w:pPr>
              <w:spacing w:after="120"/>
              <w:jc w:val="both"/>
              <w:rPr>
                <w:spacing w:val="-20"/>
              </w:rPr>
            </w:pPr>
            <w:r w:rsidRPr="001B4D4C">
              <w:rPr>
                <w:spacing w:val="-20"/>
              </w:rPr>
              <w:t>13.30-15.00</w:t>
            </w:r>
          </w:p>
        </w:tc>
        <w:tc>
          <w:tcPr>
            <w:tcW w:w="10421" w:type="dxa"/>
          </w:tcPr>
          <w:p w:rsidR="0071768E" w:rsidRPr="001B4D4C" w:rsidRDefault="0071768E" w:rsidP="007B788B">
            <w:pPr>
              <w:rPr>
                <w:color w:val="1F497D"/>
              </w:rPr>
            </w:pPr>
            <w:r w:rsidRPr="001B4D4C">
              <w:rPr>
                <w:spacing w:val="-20"/>
              </w:rPr>
              <w:t>Совещание с директорами учреждений системы специального образования, подведомственных министерству образования Красноярского края.</w:t>
            </w:r>
          </w:p>
        </w:tc>
        <w:tc>
          <w:tcPr>
            <w:tcW w:w="2904" w:type="dxa"/>
            <w:vAlign w:val="center"/>
          </w:tcPr>
          <w:p w:rsidR="0071768E" w:rsidRPr="000B7E76" w:rsidRDefault="0071768E" w:rsidP="00003282">
            <w:pPr>
              <w:spacing w:after="120"/>
              <w:jc w:val="both"/>
              <w:rPr>
                <w:rFonts w:ascii="Calibri" w:eastAsia="Calibri" w:hAnsi="Calibri" w:cs="Times New Roman"/>
                <w:spacing w:val="-20"/>
              </w:rPr>
            </w:pPr>
            <w:r>
              <w:rPr>
                <w:rFonts w:ascii="Calibri" w:eastAsia="Calibri" w:hAnsi="Calibri" w:cs="Times New Roman"/>
                <w:spacing w:val="-20"/>
              </w:rPr>
              <w:t>4-02, большой конференц-зал конгресс-холла СФУ</w:t>
            </w:r>
          </w:p>
        </w:tc>
      </w:tr>
    </w:tbl>
    <w:p w:rsidR="00A32EFA" w:rsidRPr="00925ECB" w:rsidRDefault="00A32EFA" w:rsidP="0098135B">
      <w:pPr>
        <w:jc w:val="right"/>
        <w:rPr>
          <w:rFonts w:ascii="Arial" w:hAnsi="Arial" w:cs="Arial"/>
          <w:spacing w:val="-20"/>
          <w:sz w:val="26"/>
          <w:szCs w:val="26"/>
        </w:rPr>
      </w:pPr>
    </w:p>
    <w:sectPr w:rsidR="00A32EFA" w:rsidRPr="00925ECB" w:rsidSect="00E669C7">
      <w:headerReference w:type="default" r:id="rId8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55D" w:rsidRDefault="00D3255D" w:rsidP="00C24433">
      <w:pPr>
        <w:spacing w:after="0" w:line="240" w:lineRule="auto"/>
      </w:pPr>
      <w:r>
        <w:separator/>
      </w:r>
    </w:p>
  </w:endnote>
  <w:endnote w:type="continuationSeparator" w:id="0">
    <w:p w:rsidR="00D3255D" w:rsidRDefault="00D3255D" w:rsidP="00C2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55D" w:rsidRDefault="00D3255D" w:rsidP="00C24433">
      <w:pPr>
        <w:spacing w:after="0" w:line="240" w:lineRule="auto"/>
      </w:pPr>
      <w:r>
        <w:separator/>
      </w:r>
    </w:p>
  </w:footnote>
  <w:footnote w:type="continuationSeparator" w:id="0">
    <w:p w:rsidR="00D3255D" w:rsidRDefault="00D3255D" w:rsidP="00C2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3423"/>
      <w:docPartObj>
        <w:docPartGallery w:val="Page Numbers (Top of Page)"/>
        <w:docPartUnique/>
      </w:docPartObj>
    </w:sdtPr>
    <w:sdtContent>
      <w:p w:rsidR="00C24433" w:rsidRDefault="009659B2" w:rsidP="00C24433">
        <w:pPr>
          <w:pStyle w:val="a5"/>
          <w:jc w:val="center"/>
        </w:pPr>
        <w:fldSimple w:instr=" PAGE   \* MERGEFORMAT ">
          <w:r w:rsidR="00AA1152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08"/>
    <w:multiLevelType w:val="hybridMultilevel"/>
    <w:tmpl w:val="40405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C3CD1"/>
    <w:multiLevelType w:val="hybridMultilevel"/>
    <w:tmpl w:val="B0EC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3274D"/>
    <w:multiLevelType w:val="hybridMultilevel"/>
    <w:tmpl w:val="B9DE0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7ED10C2"/>
    <w:multiLevelType w:val="hybridMultilevel"/>
    <w:tmpl w:val="1E924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4018C"/>
    <w:multiLevelType w:val="hybridMultilevel"/>
    <w:tmpl w:val="1C8C7CC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25CC4209"/>
    <w:multiLevelType w:val="hybridMultilevel"/>
    <w:tmpl w:val="07548688"/>
    <w:lvl w:ilvl="0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6" w:hanging="360"/>
      </w:pPr>
      <w:rPr>
        <w:rFonts w:ascii="Wingdings" w:hAnsi="Wingdings" w:hint="default"/>
      </w:rPr>
    </w:lvl>
  </w:abstractNum>
  <w:abstractNum w:abstractNumId="6">
    <w:nsid w:val="2E0406DB"/>
    <w:multiLevelType w:val="hybridMultilevel"/>
    <w:tmpl w:val="1342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10D07"/>
    <w:multiLevelType w:val="hybridMultilevel"/>
    <w:tmpl w:val="D1AAE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D7235"/>
    <w:multiLevelType w:val="hybridMultilevel"/>
    <w:tmpl w:val="398884A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36CD0DDB"/>
    <w:multiLevelType w:val="multilevel"/>
    <w:tmpl w:val="7CDA1B80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A707F0"/>
    <w:multiLevelType w:val="hybridMultilevel"/>
    <w:tmpl w:val="8BAC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23698"/>
    <w:multiLevelType w:val="hybridMultilevel"/>
    <w:tmpl w:val="EE2A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139CF"/>
    <w:multiLevelType w:val="hybridMultilevel"/>
    <w:tmpl w:val="D37E1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A878D3"/>
    <w:multiLevelType w:val="hybridMultilevel"/>
    <w:tmpl w:val="ECFC3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B207F"/>
    <w:multiLevelType w:val="multilevel"/>
    <w:tmpl w:val="AABA17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1D639F8"/>
    <w:multiLevelType w:val="hybridMultilevel"/>
    <w:tmpl w:val="3DC0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41AEB"/>
    <w:multiLevelType w:val="multilevel"/>
    <w:tmpl w:val="A7A28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7">
    <w:nsid w:val="581E52A5"/>
    <w:multiLevelType w:val="hybridMultilevel"/>
    <w:tmpl w:val="70FE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6796D"/>
    <w:multiLevelType w:val="hybridMultilevel"/>
    <w:tmpl w:val="4F087A9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74F06C4A"/>
    <w:multiLevelType w:val="hybridMultilevel"/>
    <w:tmpl w:val="4F5A8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8D7E41"/>
    <w:multiLevelType w:val="hybridMultilevel"/>
    <w:tmpl w:val="433CBA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C72F794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C441F"/>
    <w:multiLevelType w:val="hybridMultilevel"/>
    <w:tmpl w:val="38E8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1"/>
  </w:num>
  <w:num w:numId="5">
    <w:abstractNumId w:val="0"/>
  </w:num>
  <w:num w:numId="6">
    <w:abstractNumId w:val="19"/>
  </w:num>
  <w:num w:numId="7">
    <w:abstractNumId w:val="1"/>
  </w:num>
  <w:num w:numId="8">
    <w:abstractNumId w:val="8"/>
  </w:num>
  <w:num w:numId="9">
    <w:abstractNumId w:val="16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9"/>
  </w:num>
  <w:num w:numId="15">
    <w:abstractNumId w:val="17"/>
  </w:num>
  <w:num w:numId="16">
    <w:abstractNumId w:val="15"/>
  </w:num>
  <w:num w:numId="17">
    <w:abstractNumId w:val="21"/>
  </w:num>
  <w:num w:numId="18">
    <w:abstractNumId w:val="2"/>
  </w:num>
  <w:num w:numId="19">
    <w:abstractNumId w:val="4"/>
  </w:num>
  <w:num w:numId="20">
    <w:abstractNumId w:val="6"/>
  </w:num>
  <w:num w:numId="21">
    <w:abstractNumId w:val="3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A4C"/>
    <w:rsid w:val="00003282"/>
    <w:rsid w:val="00012C14"/>
    <w:rsid w:val="00023DEE"/>
    <w:rsid w:val="00024433"/>
    <w:rsid w:val="00045867"/>
    <w:rsid w:val="00046903"/>
    <w:rsid w:val="00046D5B"/>
    <w:rsid w:val="000510F7"/>
    <w:rsid w:val="00052D77"/>
    <w:rsid w:val="00054400"/>
    <w:rsid w:val="00063D83"/>
    <w:rsid w:val="000758EF"/>
    <w:rsid w:val="00076C1F"/>
    <w:rsid w:val="00085803"/>
    <w:rsid w:val="00094AA1"/>
    <w:rsid w:val="00095198"/>
    <w:rsid w:val="000A2768"/>
    <w:rsid w:val="000A7166"/>
    <w:rsid w:val="000B007F"/>
    <w:rsid w:val="000B30AD"/>
    <w:rsid w:val="000B7E76"/>
    <w:rsid w:val="000C0A6C"/>
    <w:rsid w:val="000D3ABA"/>
    <w:rsid w:val="000E50A4"/>
    <w:rsid w:val="000F36D3"/>
    <w:rsid w:val="000F5C69"/>
    <w:rsid w:val="0010283F"/>
    <w:rsid w:val="00104636"/>
    <w:rsid w:val="00110163"/>
    <w:rsid w:val="00123E4F"/>
    <w:rsid w:val="00140200"/>
    <w:rsid w:val="00140929"/>
    <w:rsid w:val="00147BD9"/>
    <w:rsid w:val="00155AEC"/>
    <w:rsid w:val="00162EF2"/>
    <w:rsid w:val="00167C74"/>
    <w:rsid w:val="001701CA"/>
    <w:rsid w:val="00183353"/>
    <w:rsid w:val="001A60D4"/>
    <w:rsid w:val="001B1DF2"/>
    <w:rsid w:val="001B4D4C"/>
    <w:rsid w:val="001B570F"/>
    <w:rsid w:val="001C342A"/>
    <w:rsid w:val="001C5D54"/>
    <w:rsid w:val="001D26E1"/>
    <w:rsid w:val="001D4AE7"/>
    <w:rsid w:val="001D5E37"/>
    <w:rsid w:val="00204508"/>
    <w:rsid w:val="0021442F"/>
    <w:rsid w:val="00220F7B"/>
    <w:rsid w:val="00224C1E"/>
    <w:rsid w:val="00225AC1"/>
    <w:rsid w:val="00227537"/>
    <w:rsid w:val="00235898"/>
    <w:rsid w:val="00257104"/>
    <w:rsid w:val="00276943"/>
    <w:rsid w:val="0028485A"/>
    <w:rsid w:val="002A39AE"/>
    <w:rsid w:val="002B17C8"/>
    <w:rsid w:val="002B4716"/>
    <w:rsid w:val="002E086B"/>
    <w:rsid w:val="002E1938"/>
    <w:rsid w:val="002E696F"/>
    <w:rsid w:val="003033D7"/>
    <w:rsid w:val="00305ABE"/>
    <w:rsid w:val="00311020"/>
    <w:rsid w:val="00324F92"/>
    <w:rsid w:val="003312AB"/>
    <w:rsid w:val="00334319"/>
    <w:rsid w:val="00336C05"/>
    <w:rsid w:val="003462D9"/>
    <w:rsid w:val="00350EE7"/>
    <w:rsid w:val="0035364C"/>
    <w:rsid w:val="00356980"/>
    <w:rsid w:val="00361CB4"/>
    <w:rsid w:val="00364D17"/>
    <w:rsid w:val="00380E28"/>
    <w:rsid w:val="00391734"/>
    <w:rsid w:val="003B21E9"/>
    <w:rsid w:val="003D67DC"/>
    <w:rsid w:val="003D7CD0"/>
    <w:rsid w:val="003F49ED"/>
    <w:rsid w:val="003F4B76"/>
    <w:rsid w:val="00404763"/>
    <w:rsid w:val="004073F0"/>
    <w:rsid w:val="00424AF5"/>
    <w:rsid w:val="00427C71"/>
    <w:rsid w:val="004314F4"/>
    <w:rsid w:val="00442FBD"/>
    <w:rsid w:val="0046261D"/>
    <w:rsid w:val="0047620B"/>
    <w:rsid w:val="00491860"/>
    <w:rsid w:val="004944A1"/>
    <w:rsid w:val="004A0649"/>
    <w:rsid w:val="004A7A54"/>
    <w:rsid w:val="004B7E44"/>
    <w:rsid w:val="004C3A4A"/>
    <w:rsid w:val="004C744C"/>
    <w:rsid w:val="004C7539"/>
    <w:rsid w:val="004C75FA"/>
    <w:rsid w:val="004D461A"/>
    <w:rsid w:val="004E21E4"/>
    <w:rsid w:val="004E2863"/>
    <w:rsid w:val="004F73AF"/>
    <w:rsid w:val="00500328"/>
    <w:rsid w:val="00505C5D"/>
    <w:rsid w:val="00510FA2"/>
    <w:rsid w:val="00512034"/>
    <w:rsid w:val="00515270"/>
    <w:rsid w:val="00515A66"/>
    <w:rsid w:val="0052487C"/>
    <w:rsid w:val="0053257C"/>
    <w:rsid w:val="00540283"/>
    <w:rsid w:val="00540F1E"/>
    <w:rsid w:val="00562AF6"/>
    <w:rsid w:val="00575B4A"/>
    <w:rsid w:val="0057633F"/>
    <w:rsid w:val="00587D44"/>
    <w:rsid w:val="00594FF2"/>
    <w:rsid w:val="005A3F97"/>
    <w:rsid w:val="005B5772"/>
    <w:rsid w:val="005C06AB"/>
    <w:rsid w:val="005C1919"/>
    <w:rsid w:val="005D0F94"/>
    <w:rsid w:val="005D2FF2"/>
    <w:rsid w:val="005E1A9D"/>
    <w:rsid w:val="005E34A0"/>
    <w:rsid w:val="005F7AA2"/>
    <w:rsid w:val="0063475F"/>
    <w:rsid w:val="00661E44"/>
    <w:rsid w:val="006627E4"/>
    <w:rsid w:val="006749BF"/>
    <w:rsid w:val="00680649"/>
    <w:rsid w:val="00684641"/>
    <w:rsid w:val="00686783"/>
    <w:rsid w:val="00690E6A"/>
    <w:rsid w:val="006A7C3D"/>
    <w:rsid w:val="006C24F1"/>
    <w:rsid w:val="006E4BF4"/>
    <w:rsid w:val="006F1F2F"/>
    <w:rsid w:val="006F44A5"/>
    <w:rsid w:val="00707C9D"/>
    <w:rsid w:val="00713942"/>
    <w:rsid w:val="00714843"/>
    <w:rsid w:val="0071768E"/>
    <w:rsid w:val="007349DC"/>
    <w:rsid w:val="00745E20"/>
    <w:rsid w:val="00747C60"/>
    <w:rsid w:val="007509B7"/>
    <w:rsid w:val="00751CCE"/>
    <w:rsid w:val="0075232B"/>
    <w:rsid w:val="00754D6E"/>
    <w:rsid w:val="007568A8"/>
    <w:rsid w:val="00767F39"/>
    <w:rsid w:val="00794B99"/>
    <w:rsid w:val="007A25B1"/>
    <w:rsid w:val="007A4C5D"/>
    <w:rsid w:val="007B1CE5"/>
    <w:rsid w:val="007B788B"/>
    <w:rsid w:val="007C348E"/>
    <w:rsid w:val="007C6F19"/>
    <w:rsid w:val="007D1B4F"/>
    <w:rsid w:val="007E4AA0"/>
    <w:rsid w:val="00800F45"/>
    <w:rsid w:val="00804D75"/>
    <w:rsid w:val="00816F0B"/>
    <w:rsid w:val="0082324E"/>
    <w:rsid w:val="0082437A"/>
    <w:rsid w:val="0083578B"/>
    <w:rsid w:val="00836B23"/>
    <w:rsid w:val="0084186A"/>
    <w:rsid w:val="00845776"/>
    <w:rsid w:val="00850121"/>
    <w:rsid w:val="008548E7"/>
    <w:rsid w:val="00857100"/>
    <w:rsid w:val="00863506"/>
    <w:rsid w:val="008648EE"/>
    <w:rsid w:val="00866C5D"/>
    <w:rsid w:val="00867A0B"/>
    <w:rsid w:val="00870718"/>
    <w:rsid w:val="00877829"/>
    <w:rsid w:val="008822B5"/>
    <w:rsid w:val="0088488D"/>
    <w:rsid w:val="00887238"/>
    <w:rsid w:val="0089532D"/>
    <w:rsid w:val="00895FE2"/>
    <w:rsid w:val="008A02C7"/>
    <w:rsid w:val="008A081F"/>
    <w:rsid w:val="008A0FDC"/>
    <w:rsid w:val="008B2120"/>
    <w:rsid w:val="008D7B6B"/>
    <w:rsid w:val="008E021C"/>
    <w:rsid w:val="008E3887"/>
    <w:rsid w:val="00907244"/>
    <w:rsid w:val="00907B54"/>
    <w:rsid w:val="00914876"/>
    <w:rsid w:val="0091498C"/>
    <w:rsid w:val="00925ECB"/>
    <w:rsid w:val="0092764D"/>
    <w:rsid w:val="00927A4C"/>
    <w:rsid w:val="0094464D"/>
    <w:rsid w:val="00947E27"/>
    <w:rsid w:val="009509CB"/>
    <w:rsid w:val="00952735"/>
    <w:rsid w:val="00954E49"/>
    <w:rsid w:val="00960619"/>
    <w:rsid w:val="009659B2"/>
    <w:rsid w:val="0098135B"/>
    <w:rsid w:val="00991611"/>
    <w:rsid w:val="00995001"/>
    <w:rsid w:val="009A75C6"/>
    <w:rsid w:val="009B217F"/>
    <w:rsid w:val="009C3126"/>
    <w:rsid w:val="009D0DEE"/>
    <w:rsid w:val="009D2127"/>
    <w:rsid w:val="009D5562"/>
    <w:rsid w:val="009F3082"/>
    <w:rsid w:val="00A0425C"/>
    <w:rsid w:val="00A04E7A"/>
    <w:rsid w:val="00A1125C"/>
    <w:rsid w:val="00A157E0"/>
    <w:rsid w:val="00A32EFA"/>
    <w:rsid w:val="00A35A1E"/>
    <w:rsid w:val="00A65C57"/>
    <w:rsid w:val="00A7409D"/>
    <w:rsid w:val="00A74154"/>
    <w:rsid w:val="00A83487"/>
    <w:rsid w:val="00A908F1"/>
    <w:rsid w:val="00A92617"/>
    <w:rsid w:val="00AA1152"/>
    <w:rsid w:val="00AB5A0C"/>
    <w:rsid w:val="00AC1412"/>
    <w:rsid w:val="00AD30D3"/>
    <w:rsid w:val="00AF23BF"/>
    <w:rsid w:val="00AF7047"/>
    <w:rsid w:val="00B055B8"/>
    <w:rsid w:val="00B11F1F"/>
    <w:rsid w:val="00B42A40"/>
    <w:rsid w:val="00B43213"/>
    <w:rsid w:val="00B4702F"/>
    <w:rsid w:val="00B501C9"/>
    <w:rsid w:val="00B721D5"/>
    <w:rsid w:val="00B908F0"/>
    <w:rsid w:val="00B97DBB"/>
    <w:rsid w:val="00BC019C"/>
    <w:rsid w:val="00BC4AEB"/>
    <w:rsid w:val="00BD1CF8"/>
    <w:rsid w:val="00BD5A8A"/>
    <w:rsid w:val="00BD603F"/>
    <w:rsid w:val="00BE224A"/>
    <w:rsid w:val="00BE36F3"/>
    <w:rsid w:val="00C1191D"/>
    <w:rsid w:val="00C14DBF"/>
    <w:rsid w:val="00C169DF"/>
    <w:rsid w:val="00C24345"/>
    <w:rsid w:val="00C24433"/>
    <w:rsid w:val="00C357D4"/>
    <w:rsid w:val="00C36DA6"/>
    <w:rsid w:val="00C37EEE"/>
    <w:rsid w:val="00C4329A"/>
    <w:rsid w:val="00C5173C"/>
    <w:rsid w:val="00C57A3B"/>
    <w:rsid w:val="00C6072A"/>
    <w:rsid w:val="00C61CA5"/>
    <w:rsid w:val="00C66BBC"/>
    <w:rsid w:val="00C70946"/>
    <w:rsid w:val="00C752FD"/>
    <w:rsid w:val="00C77C1F"/>
    <w:rsid w:val="00C84118"/>
    <w:rsid w:val="00CA0282"/>
    <w:rsid w:val="00CB0114"/>
    <w:rsid w:val="00CC05CD"/>
    <w:rsid w:val="00CE6F7B"/>
    <w:rsid w:val="00D10CE9"/>
    <w:rsid w:val="00D12BA7"/>
    <w:rsid w:val="00D154C9"/>
    <w:rsid w:val="00D223C4"/>
    <w:rsid w:val="00D30FEC"/>
    <w:rsid w:val="00D3255D"/>
    <w:rsid w:val="00D37FBC"/>
    <w:rsid w:val="00D4249D"/>
    <w:rsid w:val="00D662E0"/>
    <w:rsid w:val="00D80DCB"/>
    <w:rsid w:val="00D90B75"/>
    <w:rsid w:val="00DB2973"/>
    <w:rsid w:val="00DD2486"/>
    <w:rsid w:val="00DE4B75"/>
    <w:rsid w:val="00DF401A"/>
    <w:rsid w:val="00E034D8"/>
    <w:rsid w:val="00E10A28"/>
    <w:rsid w:val="00E12179"/>
    <w:rsid w:val="00E254DE"/>
    <w:rsid w:val="00E31E96"/>
    <w:rsid w:val="00E37DEA"/>
    <w:rsid w:val="00E46583"/>
    <w:rsid w:val="00E565B6"/>
    <w:rsid w:val="00E669C7"/>
    <w:rsid w:val="00E751F2"/>
    <w:rsid w:val="00E80859"/>
    <w:rsid w:val="00E86D2C"/>
    <w:rsid w:val="00E9764E"/>
    <w:rsid w:val="00EA2DBC"/>
    <w:rsid w:val="00EA4B22"/>
    <w:rsid w:val="00EB074B"/>
    <w:rsid w:val="00EB6908"/>
    <w:rsid w:val="00EC17AA"/>
    <w:rsid w:val="00ED6147"/>
    <w:rsid w:val="00EE09B4"/>
    <w:rsid w:val="00EE2065"/>
    <w:rsid w:val="00EE3D28"/>
    <w:rsid w:val="00EF411E"/>
    <w:rsid w:val="00F042A1"/>
    <w:rsid w:val="00F05AE5"/>
    <w:rsid w:val="00F13661"/>
    <w:rsid w:val="00F27526"/>
    <w:rsid w:val="00F376A5"/>
    <w:rsid w:val="00F404EB"/>
    <w:rsid w:val="00F46D8B"/>
    <w:rsid w:val="00F514D6"/>
    <w:rsid w:val="00F732AA"/>
    <w:rsid w:val="00F83943"/>
    <w:rsid w:val="00F969ED"/>
    <w:rsid w:val="00F973FC"/>
    <w:rsid w:val="00F97CD8"/>
    <w:rsid w:val="00FA07A1"/>
    <w:rsid w:val="00FA1353"/>
    <w:rsid w:val="00FA7D6B"/>
    <w:rsid w:val="00FA7F40"/>
    <w:rsid w:val="00FC144C"/>
    <w:rsid w:val="00FC66C8"/>
    <w:rsid w:val="00FD5D14"/>
    <w:rsid w:val="00FE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AA1"/>
    <w:pPr>
      <w:ind w:left="720"/>
      <w:contextualSpacing/>
    </w:pPr>
  </w:style>
  <w:style w:type="character" w:customStyle="1" w:styleId="2">
    <w:name w:val="Основной текст (2)_"/>
    <w:link w:val="20"/>
    <w:rsid w:val="00F27526"/>
    <w:rPr>
      <w:sz w:val="35"/>
      <w:szCs w:val="35"/>
      <w:shd w:val="clear" w:color="auto" w:fill="FFFFFF"/>
    </w:rPr>
  </w:style>
  <w:style w:type="character" w:customStyle="1" w:styleId="2135pt">
    <w:name w:val="Основной текст (2) + 13;5 pt"/>
    <w:rsid w:val="00F27526"/>
    <w:rPr>
      <w:sz w:val="27"/>
      <w:szCs w:val="27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F27526"/>
    <w:pPr>
      <w:shd w:val="clear" w:color="auto" w:fill="FFFFFF"/>
      <w:spacing w:after="0" w:line="0" w:lineRule="atLeast"/>
      <w:jc w:val="right"/>
    </w:pPr>
    <w:rPr>
      <w:sz w:val="35"/>
      <w:szCs w:val="35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C24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433"/>
  </w:style>
  <w:style w:type="paragraph" w:styleId="a7">
    <w:name w:val="footer"/>
    <w:basedOn w:val="a"/>
    <w:link w:val="a8"/>
    <w:uiPriority w:val="99"/>
    <w:semiHidden/>
    <w:unhideWhenUsed/>
    <w:rsid w:val="00C24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4433"/>
  </w:style>
  <w:style w:type="character" w:customStyle="1" w:styleId="apple-converted-space">
    <w:name w:val="apple-converted-space"/>
    <w:basedOn w:val="a0"/>
    <w:rsid w:val="0057633F"/>
  </w:style>
  <w:style w:type="paragraph" w:styleId="a9">
    <w:name w:val="Balloon Text"/>
    <w:basedOn w:val="a"/>
    <w:link w:val="aa"/>
    <w:uiPriority w:val="99"/>
    <w:semiHidden/>
    <w:unhideWhenUsed/>
    <w:rsid w:val="00E3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DEA"/>
    <w:rPr>
      <w:rFonts w:ascii="Tahoma" w:hAnsi="Tahoma" w:cs="Tahoma"/>
      <w:sz w:val="16"/>
      <w:szCs w:val="16"/>
    </w:rPr>
  </w:style>
  <w:style w:type="paragraph" w:customStyle="1" w:styleId="ab">
    <w:name w:val="Базовый"/>
    <w:rsid w:val="00751CCE"/>
    <w:pPr>
      <w:suppressAutoHyphens/>
    </w:pPr>
    <w:rPr>
      <w:rFonts w:ascii="Calibri" w:eastAsia="SimSun" w:hAnsi="Calibri" w:cs="Calibri"/>
    </w:rPr>
  </w:style>
  <w:style w:type="paragraph" w:styleId="ac">
    <w:name w:val="No Spacing"/>
    <w:uiPriority w:val="1"/>
    <w:qFormat/>
    <w:rsid w:val="00224C1E"/>
    <w:pPr>
      <w:spacing w:after="0" w:line="240" w:lineRule="auto"/>
    </w:pPr>
  </w:style>
  <w:style w:type="paragraph" w:styleId="ad">
    <w:name w:val="Plain Text"/>
    <w:basedOn w:val="a"/>
    <w:link w:val="ae"/>
    <w:uiPriority w:val="99"/>
    <w:unhideWhenUsed/>
    <w:rsid w:val="004314F4"/>
    <w:pPr>
      <w:spacing w:after="0" w:line="240" w:lineRule="auto"/>
    </w:pPr>
    <w:rPr>
      <w:rFonts w:ascii="Comic Sans MS" w:hAnsi="Comic Sans MS"/>
      <w:i/>
      <w:color w:val="244061" w:themeColor="accent1" w:themeShade="80"/>
      <w:sz w:val="24"/>
      <w:szCs w:val="21"/>
    </w:rPr>
  </w:style>
  <w:style w:type="character" w:customStyle="1" w:styleId="ae">
    <w:name w:val="Текст Знак"/>
    <w:basedOn w:val="a0"/>
    <w:link w:val="ad"/>
    <w:uiPriority w:val="99"/>
    <w:rsid w:val="004314F4"/>
    <w:rPr>
      <w:rFonts w:ascii="Comic Sans MS" w:hAnsi="Comic Sans MS"/>
      <w:i/>
      <w:color w:val="244061" w:themeColor="accent1" w:themeShade="80"/>
      <w:sz w:val="24"/>
      <w:szCs w:val="21"/>
    </w:rPr>
  </w:style>
  <w:style w:type="paragraph" w:styleId="af">
    <w:name w:val="Normal (Web)"/>
    <w:basedOn w:val="a"/>
    <w:uiPriority w:val="99"/>
    <w:semiHidden/>
    <w:unhideWhenUsed/>
    <w:rsid w:val="005402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F09FE-0F31-4E2B-95EF-6DC9BF67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7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dogil</cp:lastModifiedBy>
  <cp:revision>37</cp:revision>
  <cp:lastPrinted>2017-08-15T09:49:00Z</cp:lastPrinted>
  <dcterms:created xsi:type="dcterms:W3CDTF">2017-06-15T02:58:00Z</dcterms:created>
  <dcterms:modified xsi:type="dcterms:W3CDTF">2017-08-16T03:43:00Z</dcterms:modified>
</cp:coreProperties>
</file>