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F2F" w:rsidRPr="00437107" w:rsidRDefault="003F0CD2" w:rsidP="00D349AA">
      <w:pPr>
        <w:ind w:left="540" w:hanging="540"/>
        <w:jc w:val="center"/>
        <w:rPr>
          <w:sz w:val="22"/>
          <w:szCs w:val="22"/>
        </w:rPr>
      </w:pPr>
      <w:r>
        <w:rPr>
          <w:b/>
          <w:sz w:val="22"/>
          <w:szCs w:val="22"/>
        </w:rPr>
        <w:t xml:space="preserve">Проект программы </w:t>
      </w:r>
      <w:r w:rsidRPr="003F0CD2">
        <w:rPr>
          <w:b/>
          <w:sz w:val="22"/>
          <w:szCs w:val="22"/>
          <w:lang w:val="en-US"/>
        </w:rPr>
        <w:t>X</w:t>
      </w:r>
      <w:r w:rsidR="00D2596D">
        <w:rPr>
          <w:b/>
          <w:sz w:val="22"/>
          <w:szCs w:val="22"/>
          <w:lang w:val="en-US"/>
        </w:rPr>
        <w:t>V</w:t>
      </w:r>
      <w:r w:rsidRPr="003F0CD2">
        <w:rPr>
          <w:b/>
          <w:sz w:val="22"/>
          <w:szCs w:val="22"/>
        </w:rPr>
        <w:t xml:space="preserve"> педагогической конференции работников муниципальных образовательных </w:t>
      </w:r>
      <w:r w:rsidR="00D2596D">
        <w:rPr>
          <w:b/>
          <w:sz w:val="22"/>
          <w:szCs w:val="22"/>
        </w:rPr>
        <w:t>организаций</w:t>
      </w:r>
      <w:r w:rsidRPr="003F0CD2">
        <w:rPr>
          <w:b/>
          <w:sz w:val="22"/>
          <w:szCs w:val="22"/>
        </w:rPr>
        <w:t xml:space="preserve"> </w:t>
      </w:r>
      <w:proofErr w:type="gramStart"/>
      <w:r w:rsidRPr="003F0CD2">
        <w:rPr>
          <w:b/>
          <w:sz w:val="22"/>
          <w:szCs w:val="22"/>
        </w:rPr>
        <w:t>г</w:t>
      </w:r>
      <w:proofErr w:type="gramEnd"/>
      <w:r w:rsidRPr="003F0CD2">
        <w:rPr>
          <w:b/>
          <w:sz w:val="22"/>
          <w:szCs w:val="22"/>
        </w:rPr>
        <w:t>. Канска и группы восточных районов Красноярского края «Инновационный опыт – основа системных изменений» (далее – конференция)</w:t>
      </w:r>
    </w:p>
    <w:p w:rsidR="00CE37F3" w:rsidRPr="00437107" w:rsidRDefault="00CE37F3" w:rsidP="00060219">
      <w:pPr>
        <w:ind w:left="540" w:hanging="540"/>
        <w:jc w:val="both"/>
        <w:rPr>
          <w:sz w:val="22"/>
          <w:szCs w:val="22"/>
        </w:rPr>
      </w:pPr>
    </w:p>
    <w:p w:rsidR="001916D0" w:rsidRDefault="009C0670" w:rsidP="001916D0">
      <w:pPr>
        <w:ind w:firstLine="540"/>
        <w:jc w:val="both"/>
        <w:rPr>
          <w:b/>
          <w:sz w:val="22"/>
          <w:szCs w:val="22"/>
        </w:rPr>
      </w:pPr>
      <w:r>
        <w:rPr>
          <w:sz w:val="22"/>
          <w:szCs w:val="22"/>
        </w:rPr>
        <w:t>К</w:t>
      </w:r>
      <w:r w:rsidR="00A100E5" w:rsidRPr="00437107">
        <w:rPr>
          <w:sz w:val="22"/>
          <w:szCs w:val="22"/>
        </w:rPr>
        <w:t xml:space="preserve">онференция проводится для педагогических работников </w:t>
      </w:r>
      <w:r w:rsidR="001B48C2" w:rsidRPr="00437107">
        <w:rPr>
          <w:sz w:val="22"/>
          <w:szCs w:val="22"/>
        </w:rPr>
        <w:t xml:space="preserve">общего, дополнительного и профессионального образования </w:t>
      </w:r>
      <w:r w:rsidR="00A100E5" w:rsidRPr="00437107">
        <w:rPr>
          <w:sz w:val="22"/>
          <w:szCs w:val="22"/>
        </w:rPr>
        <w:t xml:space="preserve">восточного округа Красноярского края для обсуждения инновационных </w:t>
      </w:r>
      <w:r w:rsidR="00D2596D">
        <w:rPr>
          <w:sz w:val="22"/>
          <w:szCs w:val="22"/>
        </w:rPr>
        <w:t xml:space="preserve">проектов и </w:t>
      </w:r>
      <w:r w:rsidR="00A100E5" w:rsidRPr="00437107">
        <w:rPr>
          <w:sz w:val="22"/>
          <w:szCs w:val="22"/>
        </w:rPr>
        <w:t>практик образования</w:t>
      </w:r>
      <w:r w:rsidR="00A91590">
        <w:rPr>
          <w:sz w:val="22"/>
          <w:szCs w:val="22"/>
        </w:rPr>
        <w:t xml:space="preserve">. </w:t>
      </w:r>
      <w:r w:rsidR="00FD009D">
        <w:rPr>
          <w:sz w:val="22"/>
          <w:szCs w:val="22"/>
        </w:rPr>
        <w:t>Конференция 2021</w:t>
      </w:r>
      <w:r w:rsidR="00DD45E2" w:rsidRPr="00DD45E2">
        <w:rPr>
          <w:sz w:val="22"/>
          <w:szCs w:val="22"/>
        </w:rPr>
        <w:t xml:space="preserve"> года предполагает представление и обсуждение управленческих</w:t>
      </w:r>
      <w:r w:rsidR="00D2596D">
        <w:rPr>
          <w:sz w:val="22"/>
          <w:szCs w:val="22"/>
        </w:rPr>
        <w:t>, методических</w:t>
      </w:r>
      <w:r w:rsidR="00DD45E2" w:rsidRPr="00DD45E2">
        <w:rPr>
          <w:sz w:val="22"/>
          <w:szCs w:val="22"/>
        </w:rPr>
        <w:t xml:space="preserve"> и педагогических практик, направленных на реализацию </w:t>
      </w:r>
      <w:r w:rsidR="00D2596D">
        <w:rPr>
          <w:sz w:val="22"/>
          <w:szCs w:val="22"/>
        </w:rPr>
        <w:t>федеральных и региональных</w:t>
      </w:r>
      <w:r w:rsidR="00945842">
        <w:rPr>
          <w:sz w:val="22"/>
          <w:szCs w:val="22"/>
        </w:rPr>
        <w:t xml:space="preserve"> </w:t>
      </w:r>
      <w:r w:rsidR="00D2596D">
        <w:rPr>
          <w:sz w:val="22"/>
          <w:szCs w:val="22"/>
        </w:rPr>
        <w:t>проектов в рамках национальных проектов</w:t>
      </w:r>
      <w:r w:rsidR="00DD45E2" w:rsidRPr="00DD45E2">
        <w:rPr>
          <w:sz w:val="22"/>
          <w:szCs w:val="22"/>
        </w:rPr>
        <w:t xml:space="preserve"> «Образование»</w:t>
      </w:r>
      <w:r w:rsidR="00D2596D">
        <w:rPr>
          <w:sz w:val="22"/>
          <w:szCs w:val="22"/>
        </w:rPr>
        <w:t xml:space="preserve"> и «Демография»</w:t>
      </w:r>
      <w:r w:rsidR="00DD45E2" w:rsidRPr="00DD45E2">
        <w:rPr>
          <w:sz w:val="22"/>
          <w:szCs w:val="22"/>
        </w:rPr>
        <w:t>.</w:t>
      </w:r>
    </w:p>
    <w:p w:rsidR="009E64C4" w:rsidRDefault="00F33ABA" w:rsidP="00A97C2D">
      <w:pPr>
        <w:ind w:firstLine="540"/>
        <w:jc w:val="both"/>
        <w:rPr>
          <w:sz w:val="22"/>
          <w:szCs w:val="22"/>
        </w:rPr>
      </w:pPr>
      <w:r>
        <w:rPr>
          <w:sz w:val="22"/>
          <w:szCs w:val="22"/>
        </w:rPr>
        <w:t>Предварительная д</w:t>
      </w:r>
      <w:r w:rsidR="00A91590">
        <w:rPr>
          <w:sz w:val="22"/>
          <w:szCs w:val="22"/>
        </w:rPr>
        <w:t>ата проведения конференции</w:t>
      </w:r>
      <w:r w:rsidR="009C0670">
        <w:rPr>
          <w:sz w:val="22"/>
          <w:szCs w:val="22"/>
        </w:rPr>
        <w:t>:</w:t>
      </w:r>
      <w:r w:rsidR="00FD009D">
        <w:rPr>
          <w:sz w:val="22"/>
          <w:szCs w:val="22"/>
        </w:rPr>
        <w:t xml:space="preserve"> </w:t>
      </w:r>
      <w:r w:rsidR="00E570C6">
        <w:rPr>
          <w:b/>
          <w:sz w:val="22"/>
          <w:szCs w:val="22"/>
        </w:rPr>
        <w:t>с 29 по 31</w:t>
      </w:r>
      <w:r w:rsidR="00FD009D">
        <w:rPr>
          <w:b/>
          <w:sz w:val="22"/>
          <w:szCs w:val="22"/>
        </w:rPr>
        <w:t xml:space="preserve"> марта 2021</w:t>
      </w:r>
      <w:r w:rsidR="001B48C2" w:rsidRPr="007765DF">
        <w:rPr>
          <w:b/>
          <w:sz w:val="22"/>
          <w:szCs w:val="22"/>
        </w:rPr>
        <w:t xml:space="preserve"> г</w:t>
      </w:r>
      <w:r w:rsidR="001B48C2" w:rsidRPr="007765DF">
        <w:rPr>
          <w:sz w:val="22"/>
          <w:szCs w:val="22"/>
        </w:rPr>
        <w:t>.</w:t>
      </w:r>
      <w:r w:rsidR="009E64C4">
        <w:rPr>
          <w:sz w:val="22"/>
          <w:szCs w:val="22"/>
        </w:rPr>
        <w:t xml:space="preserve"> в дистанционном </w:t>
      </w:r>
      <w:r w:rsidR="00B623C8">
        <w:rPr>
          <w:sz w:val="22"/>
          <w:szCs w:val="22"/>
        </w:rPr>
        <w:t>формате</w:t>
      </w:r>
      <w:r w:rsidR="009E64C4">
        <w:rPr>
          <w:sz w:val="22"/>
          <w:szCs w:val="22"/>
        </w:rPr>
        <w:t>.</w:t>
      </w:r>
    </w:p>
    <w:p w:rsidR="00255F4B" w:rsidRDefault="00255F4B" w:rsidP="00255F4B">
      <w:pPr>
        <w:ind w:firstLine="540"/>
        <w:jc w:val="both"/>
        <w:rPr>
          <w:sz w:val="22"/>
          <w:szCs w:val="22"/>
        </w:rPr>
      </w:pPr>
      <w:r>
        <w:rPr>
          <w:sz w:val="22"/>
          <w:szCs w:val="22"/>
        </w:rPr>
        <w:t xml:space="preserve">В этом учебном году будет организована в рамках основной конференции самостоятельная конференция для </w:t>
      </w:r>
      <w:r w:rsidRPr="00437107">
        <w:rPr>
          <w:sz w:val="22"/>
          <w:szCs w:val="22"/>
        </w:rPr>
        <w:t>педагогических работников</w:t>
      </w:r>
      <w:r w:rsidRPr="006129C0">
        <w:rPr>
          <w:b/>
          <w:sz w:val="22"/>
          <w:szCs w:val="22"/>
        </w:rPr>
        <w:t xml:space="preserve"> дошкольного образования</w:t>
      </w:r>
      <w:r>
        <w:rPr>
          <w:sz w:val="22"/>
          <w:szCs w:val="22"/>
        </w:rPr>
        <w:t xml:space="preserve"> с отдельной пленарной частью и тематическими площадками.</w:t>
      </w:r>
    </w:p>
    <w:p w:rsidR="0045178F" w:rsidRDefault="00D2596D" w:rsidP="00255F4B">
      <w:pPr>
        <w:ind w:firstLine="540"/>
        <w:jc w:val="both"/>
        <w:rPr>
          <w:sz w:val="22"/>
          <w:szCs w:val="22"/>
        </w:rPr>
      </w:pPr>
      <w:r w:rsidRPr="00B77496">
        <w:rPr>
          <w:sz w:val="22"/>
          <w:szCs w:val="22"/>
        </w:rPr>
        <w:t xml:space="preserve">До </w:t>
      </w:r>
      <w:r w:rsidR="00E570C6" w:rsidRPr="00B77496">
        <w:rPr>
          <w:b/>
          <w:sz w:val="22"/>
          <w:szCs w:val="22"/>
        </w:rPr>
        <w:t>0</w:t>
      </w:r>
      <w:r w:rsidR="00E71A33">
        <w:rPr>
          <w:b/>
          <w:sz w:val="22"/>
          <w:szCs w:val="22"/>
        </w:rPr>
        <w:t>3</w:t>
      </w:r>
      <w:r w:rsidR="00A100E5" w:rsidRPr="00B77496">
        <w:rPr>
          <w:b/>
          <w:sz w:val="22"/>
          <w:szCs w:val="22"/>
        </w:rPr>
        <w:t xml:space="preserve"> марта</w:t>
      </w:r>
      <w:r w:rsidRPr="00B77496">
        <w:rPr>
          <w:b/>
          <w:sz w:val="22"/>
          <w:szCs w:val="22"/>
        </w:rPr>
        <w:t xml:space="preserve"> 202</w:t>
      </w:r>
      <w:r w:rsidR="00FD009D" w:rsidRPr="00B77496">
        <w:rPr>
          <w:b/>
          <w:sz w:val="22"/>
          <w:szCs w:val="22"/>
        </w:rPr>
        <w:t>1</w:t>
      </w:r>
      <w:r w:rsidR="00D2049B" w:rsidRPr="00B77496">
        <w:rPr>
          <w:b/>
          <w:sz w:val="22"/>
          <w:szCs w:val="22"/>
        </w:rPr>
        <w:t xml:space="preserve"> года</w:t>
      </w:r>
      <w:r w:rsidR="00A100E5" w:rsidRPr="00B77496">
        <w:rPr>
          <w:sz w:val="22"/>
          <w:szCs w:val="22"/>
        </w:rPr>
        <w:t xml:space="preserve"> п</w:t>
      </w:r>
      <w:r w:rsidR="005631E8" w:rsidRPr="00B77496">
        <w:rPr>
          <w:sz w:val="22"/>
          <w:szCs w:val="22"/>
        </w:rPr>
        <w:t>ринимаются заявки на у</w:t>
      </w:r>
      <w:r w:rsidR="00B10402" w:rsidRPr="00B77496">
        <w:rPr>
          <w:sz w:val="22"/>
          <w:szCs w:val="22"/>
        </w:rPr>
        <w:t>частие в качестве</w:t>
      </w:r>
      <w:r w:rsidR="00FD009D" w:rsidRPr="00B77496">
        <w:rPr>
          <w:sz w:val="22"/>
          <w:szCs w:val="22"/>
        </w:rPr>
        <w:t xml:space="preserve"> </w:t>
      </w:r>
      <w:r w:rsidR="00B623C8">
        <w:rPr>
          <w:sz w:val="22"/>
          <w:szCs w:val="22"/>
        </w:rPr>
        <w:t xml:space="preserve">слушателей, </w:t>
      </w:r>
      <w:r w:rsidR="005631E8" w:rsidRPr="00437107">
        <w:rPr>
          <w:sz w:val="22"/>
          <w:szCs w:val="22"/>
        </w:rPr>
        <w:t>выступающих</w:t>
      </w:r>
      <w:r w:rsidR="00255F4B">
        <w:rPr>
          <w:sz w:val="22"/>
          <w:szCs w:val="22"/>
        </w:rPr>
        <w:t>, экспертов конференции</w:t>
      </w:r>
      <w:r w:rsidR="0045178F">
        <w:rPr>
          <w:sz w:val="22"/>
          <w:szCs w:val="22"/>
        </w:rPr>
        <w:t>,</w:t>
      </w:r>
      <w:r w:rsidR="0022183A">
        <w:rPr>
          <w:sz w:val="22"/>
          <w:szCs w:val="22"/>
        </w:rPr>
        <w:t xml:space="preserve"> п</w:t>
      </w:r>
      <w:r w:rsidR="00255F4B">
        <w:rPr>
          <w:sz w:val="22"/>
          <w:szCs w:val="22"/>
        </w:rPr>
        <w:t>рием т</w:t>
      </w:r>
      <w:r w:rsidR="00B77496" w:rsidRPr="00B77496">
        <w:rPr>
          <w:sz w:val="22"/>
          <w:szCs w:val="22"/>
        </w:rPr>
        <w:t>езис</w:t>
      </w:r>
      <w:r w:rsidR="00255F4B">
        <w:rPr>
          <w:sz w:val="22"/>
          <w:szCs w:val="22"/>
        </w:rPr>
        <w:t>ов</w:t>
      </w:r>
      <w:r w:rsidR="00B77496" w:rsidRPr="00B77496">
        <w:rPr>
          <w:sz w:val="22"/>
          <w:szCs w:val="22"/>
        </w:rPr>
        <w:t xml:space="preserve"> </w:t>
      </w:r>
      <w:r w:rsidR="00B77496">
        <w:rPr>
          <w:sz w:val="22"/>
          <w:szCs w:val="22"/>
        </w:rPr>
        <w:t xml:space="preserve">для выступления </w:t>
      </w:r>
      <w:r w:rsidR="003458E7">
        <w:rPr>
          <w:sz w:val="22"/>
          <w:szCs w:val="22"/>
        </w:rPr>
        <w:t xml:space="preserve">на секциях </w:t>
      </w:r>
      <w:r w:rsidR="005631E8" w:rsidRPr="00437107">
        <w:rPr>
          <w:sz w:val="22"/>
          <w:szCs w:val="22"/>
        </w:rPr>
        <w:t xml:space="preserve">с </w:t>
      </w:r>
      <w:r w:rsidR="0017240F" w:rsidRPr="00437107">
        <w:rPr>
          <w:sz w:val="22"/>
          <w:szCs w:val="22"/>
        </w:rPr>
        <w:t>описанием</w:t>
      </w:r>
      <w:r w:rsidR="00E570C6">
        <w:rPr>
          <w:sz w:val="22"/>
          <w:szCs w:val="22"/>
        </w:rPr>
        <w:t xml:space="preserve"> </w:t>
      </w:r>
      <w:r>
        <w:rPr>
          <w:sz w:val="22"/>
          <w:szCs w:val="22"/>
        </w:rPr>
        <w:t>проектов и</w:t>
      </w:r>
      <w:r w:rsidR="005631E8" w:rsidRPr="00437107">
        <w:rPr>
          <w:sz w:val="22"/>
          <w:szCs w:val="22"/>
        </w:rPr>
        <w:t xml:space="preserve"> практик</w:t>
      </w:r>
      <w:r w:rsidR="00A97C2D">
        <w:rPr>
          <w:sz w:val="22"/>
          <w:szCs w:val="22"/>
        </w:rPr>
        <w:t xml:space="preserve">. </w:t>
      </w:r>
      <w:r w:rsidR="00C90E27">
        <w:rPr>
          <w:sz w:val="22"/>
          <w:szCs w:val="22"/>
        </w:rPr>
        <w:t>Тезисы</w:t>
      </w:r>
      <w:r w:rsidR="00C90E27" w:rsidRPr="00437107">
        <w:rPr>
          <w:sz w:val="22"/>
          <w:szCs w:val="22"/>
        </w:rPr>
        <w:t xml:space="preserve"> на выступления, содержащие только теоретические выкладки, к участию в работе </w:t>
      </w:r>
      <w:r w:rsidR="00C90E27">
        <w:rPr>
          <w:sz w:val="22"/>
          <w:szCs w:val="22"/>
        </w:rPr>
        <w:t>секций</w:t>
      </w:r>
      <w:r w:rsidR="00C90E27" w:rsidRPr="00437107">
        <w:rPr>
          <w:sz w:val="22"/>
          <w:szCs w:val="22"/>
        </w:rPr>
        <w:t xml:space="preserve"> допускаться не будут</w:t>
      </w:r>
      <w:r w:rsidR="00C90E27">
        <w:rPr>
          <w:sz w:val="22"/>
          <w:szCs w:val="22"/>
        </w:rPr>
        <w:t xml:space="preserve">. </w:t>
      </w:r>
      <w:r w:rsidR="00C90E27" w:rsidRPr="00437107">
        <w:rPr>
          <w:sz w:val="22"/>
          <w:szCs w:val="22"/>
        </w:rPr>
        <w:t xml:space="preserve">Регламент выступления </w:t>
      </w:r>
      <w:r w:rsidR="00C90E27">
        <w:rPr>
          <w:sz w:val="22"/>
          <w:szCs w:val="22"/>
        </w:rPr>
        <w:t xml:space="preserve">на секции </w:t>
      </w:r>
      <w:r w:rsidR="00C90E27" w:rsidRPr="00437107">
        <w:rPr>
          <w:sz w:val="22"/>
          <w:szCs w:val="22"/>
        </w:rPr>
        <w:t>5-7 мин</w:t>
      </w:r>
      <w:r w:rsidR="00C90E27">
        <w:rPr>
          <w:sz w:val="22"/>
          <w:szCs w:val="22"/>
        </w:rPr>
        <w:t>. В рамках заочной экспертизы тезисов выступлений приоритет будет отдаваться командным выступлениям от образовательных организаций.</w:t>
      </w:r>
      <w:r w:rsidR="00A83E39">
        <w:rPr>
          <w:sz w:val="22"/>
          <w:szCs w:val="22"/>
        </w:rPr>
        <w:t xml:space="preserve"> Возможно представление практики в форме мастер-класса, для этого необходимо будет направить ссылку на видеозапись мероприятия, которые будут размещены на </w:t>
      </w:r>
      <w:r w:rsidR="00C85ECD">
        <w:rPr>
          <w:sz w:val="22"/>
          <w:szCs w:val="22"/>
        </w:rPr>
        <w:t>Интернет</w:t>
      </w:r>
      <w:r w:rsidR="00A83E39">
        <w:rPr>
          <w:sz w:val="22"/>
          <w:szCs w:val="22"/>
        </w:rPr>
        <w:t xml:space="preserve"> ресурсе и доступны широкому кругу заинтересованных лиц. </w:t>
      </w:r>
      <w:r w:rsidR="0045178F">
        <w:rPr>
          <w:sz w:val="22"/>
          <w:szCs w:val="22"/>
        </w:rPr>
        <w:t xml:space="preserve">Требования к видеоролику «Мастер-класса» </w:t>
      </w:r>
      <w:r w:rsidR="001549F9">
        <w:rPr>
          <w:sz w:val="22"/>
          <w:szCs w:val="22"/>
        </w:rPr>
        <w:t>и инструкция по размещению  в сети Интернет</w:t>
      </w:r>
      <w:r w:rsidR="00DE00ED">
        <w:rPr>
          <w:sz w:val="22"/>
          <w:szCs w:val="22"/>
        </w:rPr>
        <w:t xml:space="preserve">, инструкция для регистрации </w:t>
      </w:r>
      <w:r w:rsidR="001549F9">
        <w:rPr>
          <w:sz w:val="22"/>
          <w:szCs w:val="22"/>
        </w:rPr>
        <w:t xml:space="preserve"> </w:t>
      </w:r>
      <w:r w:rsidR="0045178F">
        <w:rPr>
          <w:sz w:val="22"/>
          <w:szCs w:val="22"/>
        </w:rPr>
        <w:t xml:space="preserve">в </w:t>
      </w:r>
      <w:r w:rsidR="0045178F" w:rsidRPr="00DE00ED">
        <w:rPr>
          <w:b/>
          <w:sz w:val="22"/>
          <w:szCs w:val="22"/>
        </w:rPr>
        <w:t>приложении</w:t>
      </w:r>
      <w:r w:rsidR="001549F9" w:rsidRPr="00DE00ED">
        <w:rPr>
          <w:b/>
          <w:sz w:val="22"/>
          <w:szCs w:val="22"/>
        </w:rPr>
        <w:t xml:space="preserve"> 1</w:t>
      </w:r>
      <w:r w:rsidR="0045178F" w:rsidRPr="00DE00ED">
        <w:rPr>
          <w:b/>
          <w:sz w:val="22"/>
          <w:szCs w:val="22"/>
        </w:rPr>
        <w:t>.</w:t>
      </w:r>
    </w:p>
    <w:p w:rsidR="00C85ECD" w:rsidRDefault="0045178F" w:rsidP="0045178F">
      <w:pPr>
        <w:ind w:firstLine="540"/>
        <w:jc w:val="both"/>
        <w:rPr>
          <w:sz w:val="22"/>
          <w:szCs w:val="22"/>
        </w:rPr>
      </w:pPr>
      <w:r>
        <w:rPr>
          <w:sz w:val="22"/>
          <w:szCs w:val="22"/>
        </w:rPr>
        <w:t xml:space="preserve">Для </w:t>
      </w:r>
      <w:r w:rsidRPr="00B623C8">
        <w:rPr>
          <w:b/>
          <w:sz w:val="22"/>
          <w:szCs w:val="22"/>
        </w:rPr>
        <w:t xml:space="preserve">муниципальных образовательных организаций </w:t>
      </w:r>
      <w:proofErr w:type="gramStart"/>
      <w:r w:rsidRPr="00B623C8">
        <w:rPr>
          <w:b/>
          <w:sz w:val="22"/>
          <w:szCs w:val="22"/>
        </w:rPr>
        <w:t>г</w:t>
      </w:r>
      <w:proofErr w:type="gramEnd"/>
      <w:r w:rsidRPr="00B623C8">
        <w:rPr>
          <w:b/>
          <w:sz w:val="22"/>
          <w:szCs w:val="22"/>
        </w:rPr>
        <w:t>. Канска</w:t>
      </w:r>
      <w:r>
        <w:rPr>
          <w:sz w:val="22"/>
          <w:szCs w:val="22"/>
        </w:rPr>
        <w:t xml:space="preserve"> </w:t>
      </w:r>
      <w:r w:rsidRPr="00856C87">
        <w:rPr>
          <w:sz w:val="22"/>
          <w:szCs w:val="22"/>
        </w:rPr>
        <w:t xml:space="preserve">состоится </w:t>
      </w:r>
      <w:r>
        <w:rPr>
          <w:sz w:val="22"/>
          <w:szCs w:val="22"/>
        </w:rPr>
        <w:t xml:space="preserve">традиционный </w:t>
      </w:r>
      <w:r w:rsidRPr="00856C87">
        <w:rPr>
          <w:sz w:val="22"/>
          <w:szCs w:val="22"/>
        </w:rPr>
        <w:t>муниципальный этап фестиваля «Русь мастеровая», который пройдет в дистанционном формате. Тема фестиваля в 2021</w:t>
      </w:r>
      <w:r>
        <w:rPr>
          <w:sz w:val="22"/>
          <w:szCs w:val="22"/>
        </w:rPr>
        <w:t>г.</w:t>
      </w:r>
      <w:r w:rsidRPr="00856C87">
        <w:rPr>
          <w:sz w:val="22"/>
          <w:szCs w:val="22"/>
        </w:rPr>
        <w:t xml:space="preserve"> «Многоликая Сибирь». Выставка будет размещена на сайте УО администрации </w:t>
      </w:r>
      <w:proofErr w:type="gramStart"/>
      <w:r w:rsidRPr="00856C87">
        <w:rPr>
          <w:sz w:val="22"/>
          <w:szCs w:val="22"/>
        </w:rPr>
        <w:t>г</w:t>
      </w:r>
      <w:proofErr w:type="gramEnd"/>
      <w:r w:rsidRPr="00856C87">
        <w:rPr>
          <w:sz w:val="22"/>
          <w:szCs w:val="22"/>
        </w:rPr>
        <w:t xml:space="preserve">. Канска. Подробная информация о проведении муниципального этапа Фестиваля будет направлена в образовательные организации </w:t>
      </w:r>
      <w:proofErr w:type="gramStart"/>
      <w:r w:rsidRPr="00856C87">
        <w:rPr>
          <w:sz w:val="22"/>
          <w:szCs w:val="22"/>
        </w:rPr>
        <w:t>г</w:t>
      </w:r>
      <w:proofErr w:type="gramEnd"/>
      <w:r w:rsidRPr="00856C87">
        <w:rPr>
          <w:sz w:val="22"/>
          <w:szCs w:val="22"/>
        </w:rPr>
        <w:t>. Канска</w:t>
      </w:r>
      <w:r>
        <w:rPr>
          <w:sz w:val="22"/>
          <w:szCs w:val="22"/>
        </w:rPr>
        <w:t xml:space="preserve"> дополнительно</w:t>
      </w:r>
      <w:r w:rsidRPr="00856C87">
        <w:rPr>
          <w:sz w:val="22"/>
          <w:szCs w:val="22"/>
        </w:rPr>
        <w:t>. Ответственный за проведение муниципального этапа Воропаева Елена Сергеевна</w:t>
      </w:r>
      <w:r w:rsidR="006129C0">
        <w:rPr>
          <w:sz w:val="22"/>
          <w:szCs w:val="22"/>
        </w:rPr>
        <w:t>, специалист МКУ РМЦ</w:t>
      </w:r>
      <w:r>
        <w:rPr>
          <w:sz w:val="22"/>
          <w:szCs w:val="22"/>
        </w:rPr>
        <w:t xml:space="preserve"> 8(39161)2-44-68</w:t>
      </w:r>
      <w:r w:rsidRPr="00856C87">
        <w:rPr>
          <w:sz w:val="22"/>
          <w:szCs w:val="22"/>
        </w:rPr>
        <w:t>.</w:t>
      </w:r>
    </w:p>
    <w:p w:rsidR="00E570C6" w:rsidRDefault="00E570C6" w:rsidP="0045178F">
      <w:pPr>
        <w:jc w:val="both"/>
        <w:rPr>
          <w:sz w:val="22"/>
          <w:szCs w:val="22"/>
        </w:rPr>
      </w:pPr>
    </w:p>
    <w:p w:rsidR="00AF6DD8" w:rsidRDefault="001E6DAA" w:rsidP="009C0670">
      <w:pPr>
        <w:ind w:firstLine="540"/>
        <w:jc w:val="both"/>
        <w:rPr>
          <w:sz w:val="22"/>
          <w:szCs w:val="22"/>
        </w:rPr>
      </w:pPr>
      <w:r>
        <w:rPr>
          <w:sz w:val="22"/>
          <w:szCs w:val="22"/>
        </w:rPr>
        <w:t xml:space="preserve">Предварительные темы </w:t>
      </w:r>
      <w:r w:rsidR="00AF6DD8">
        <w:rPr>
          <w:sz w:val="22"/>
          <w:szCs w:val="22"/>
        </w:rPr>
        <w:t>секций</w:t>
      </w:r>
      <w:r w:rsidR="00B623C8">
        <w:rPr>
          <w:sz w:val="22"/>
          <w:szCs w:val="22"/>
        </w:rPr>
        <w:t xml:space="preserve"> для общеобразовательных организаций, учреждений </w:t>
      </w:r>
      <w:r w:rsidR="00B623C8" w:rsidRPr="00437107">
        <w:rPr>
          <w:sz w:val="22"/>
          <w:szCs w:val="22"/>
        </w:rPr>
        <w:t>дополнительного и профессионального образования</w:t>
      </w:r>
      <w:r w:rsidR="00AF6DD8">
        <w:rPr>
          <w:sz w:val="22"/>
          <w:szCs w:val="22"/>
        </w:rPr>
        <w:t>:</w:t>
      </w:r>
    </w:p>
    <w:p w:rsidR="0045178F" w:rsidRDefault="0045178F" w:rsidP="009C0670">
      <w:pPr>
        <w:ind w:firstLine="540"/>
        <w:jc w:val="both"/>
        <w:rPr>
          <w:sz w:val="22"/>
          <w:szCs w:val="2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2716"/>
        <w:gridCol w:w="6095"/>
        <w:gridCol w:w="3311"/>
        <w:gridCol w:w="2784"/>
      </w:tblGrid>
      <w:tr w:rsidR="00FD009D" w:rsidTr="00FD009D">
        <w:tc>
          <w:tcPr>
            <w:tcW w:w="511" w:type="dxa"/>
            <w:tcBorders>
              <w:top w:val="single" w:sz="4" w:space="0" w:color="auto"/>
              <w:left w:val="single" w:sz="4" w:space="0" w:color="auto"/>
              <w:bottom w:val="single" w:sz="4" w:space="0" w:color="auto"/>
              <w:right w:val="single" w:sz="4" w:space="0" w:color="auto"/>
            </w:tcBorders>
            <w:hideMark/>
          </w:tcPr>
          <w:p w:rsidR="00FD009D" w:rsidRDefault="00FD009D" w:rsidP="00550A96">
            <w:pPr>
              <w:rPr>
                <w:sz w:val="22"/>
                <w:szCs w:val="22"/>
              </w:rPr>
            </w:pPr>
            <w:r>
              <w:rPr>
                <w:sz w:val="22"/>
                <w:szCs w:val="22"/>
              </w:rPr>
              <w:t>№</w:t>
            </w:r>
          </w:p>
        </w:tc>
        <w:tc>
          <w:tcPr>
            <w:tcW w:w="2716" w:type="dxa"/>
            <w:tcBorders>
              <w:top w:val="single" w:sz="4" w:space="0" w:color="auto"/>
              <w:left w:val="single" w:sz="4" w:space="0" w:color="auto"/>
              <w:bottom w:val="single" w:sz="4" w:space="0" w:color="auto"/>
              <w:right w:val="single" w:sz="4" w:space="0" w:color="auto"/>
            </w:tcBorders>
            <w:hideMark/>
          </w:tcPr>
          <w:p w:rsidR="00FD009D" w:rsidRDefault="00FD009D" w:rsidP="003F0CD2">
            <w:pPr>
              <w:ind w:right="72"/>
              <w:rPr>
                <w:sz w:val="22"/>
                <w:szCs w:val="22"/>
              </w:rPr>
            </w:pPr>
            <w:r>
              <w:rPr>
                <w:sz w:val="22"/>
                <w:szCs w:val="22"/>
              </w:rPr>
              <w:t>Темы секций</w:t>
            </w:r>
          </w:p>
          <w:p w:rsidR="00FD009D" w:rsidRDefault="00FD009D" w:rsidP="003F0CD2">
            <w:pPr>
              <w:ind w:right="72"/>
              <w:rPr>
                <w:sz w:val="22"/>
                <w:szCs w:val="22"/>
              </w:rPr>
            </w:pPr>
          </w:p>
        </w:tc>
        <w:tc>
          <w:tcPr>
            <w:tcW w:w="6095" w:type="dxa"/>
            <w:tcBorders>
              <w:top w:val="single" w:sz="4" w:space="0" w:color="auto"/>
              <w:left w:val="single" w:sz="4" w:space="0" w:color="auto"/>
              <w:bottom w:val="single" w:sz="4" w:space="0" w:color="auto"/>
              <w:right w:val="single" w:sz="4" w:space="0" w:color="auto"/>
            </w:tcBorders>
          </w:tcPr>
          <w:p w:rsidR="00FD009D" w:rsidRDefault="00FD009D" w:rsidP="001904C3">
            <w:pPr>
              <w:ind w:right="72"/>
              <w:jc w:val="both"/>
              <w:rPr>
                <w:sz w:val="22"/>
                <w:szCs w:val="22"/>
              </w:rPr>
            </w:pPr>
            <w:r>
              <w:rPr>
                <w:sz w:val="22"/>
                <w:szCs w:val="22"/>
              </w:rPr>
              <w:t>Аннотации секций</w:t>
            </w:r>
          </w:p>
        </w:tc>
        <w:tc>
          <w:tcPr>
            <w:tcW w:w="3311" w:type="dxa"/>
            <w:tcBorders>
              <w:top w:val="single" w:sz="4" w:space="0" w:color="auto"/>
              <w:left w:val="single" w:sz="4" w:space="0" w:color="auto"/>
              <w:bottom w:val="single" w:sz="4" w:space="0" w:color="auto"/>
              <w:right w:val="single" w:sz="4" w:space="0" w:color="auto"/>
            </w:tcBorders>
          </w:tcPr>
          <w:p w:rsidR="00FD009D" w:rsidRDefault="00FD009D" w:rsidP="00A514C3">
            <w:pPr>
              <w:ind w:right="72"/>
              <w:rPr>
                <w:sz w:val="22"/>
                <w:szCs w:val="22"/>
              </w:rPr>
            </w:pPr>
            <w:r>
              <w:rPr>
                <w:sz w:val="22"/>
                <w:szCs w:val="22"/>
              </w:rPr>
              <w:t xml:space="preserve">Целевая аудитория </w:t>
            </w:r>
          </w:p>
        </w:tc>
        <w:tc>
          <w:tcPr>
            <w:tcW w:w="2784" w:type="dxa"/>
            <w:tcBorders>
              <w:top w:val="single" w:sz="4" w:space="0" w:color="auto"/>
              <w:left w:val="single" w:sz="4" w:space="0" w:color="auto"/>
              <w:bottom w:val="single" w:sz="4" w:space="0" w:color="auto"/>
              <w:right w:val="single" w:sz="4" w:space="0" w:color="auto"/>
            </w:tcBorders>
          </w:tcPr>
          <w:p w:rsidR="00FD009D" w:rsidRDefault="00FD009D" w:rsidP="00A23221">
            <w:pPr>
              <w:ind w:right="72"/>
              <w:rPr>
                <w:sz w:val="22"/>
                <w:szCs w:val="22"/>
              </w:rPr>
            </w:pPr>
            <w:r>
              <w:rPr>
                <w:sz w:val="22"/>
                <w:szCs w:val="22"/>
              </w:rPr>
              <w:t>Модераторы и эксперты от УО и РМЦ</w:t>
            </w:r>
          </w:p>
        </w:tc>
      </w:tr>
      <w:tr w:rsidR="00FD009D" w:rsidTr="00FD009D">
        <w:tc>
          <w:tcPr>
            <w:tcW w:w="511" w:type="dxa"/>
            <w:tcBorders>
              <w:top w:val="single" w:sz="4" w:space="0" w:color="auto"/>
              <w:left w:val="single" w:sz="4" w:space="0" w:color="auto"/>
              <w:bottom w:val="single" w:sz="4" w:space="0" w:color="auto"/>
              <w:right w:val="single" w:sz="4" w:space="0" w:color="auto"/>
            </w:tcBorders>
          </w:tcPr>
          <w:p w:rsidR="00FD009D" w:rsidRPr="00550A96" w:rsidRDefault="00FD009D" w:rsidP="00550A96">
            <w:pPr>
              <w:pStyle w:val="a8"/>
              <w:numPr>
                <w:ilvl w:val="0"/>
                <w:numId w:val="3"/>
              </w:numPr>
              <w:ind w:left="0" w:firstLine="0"/>
              <w:jc w:val="center"/>
              <w:rPr>
                <w:sz w:val="22"/>
                <w:szCs w:val="22"/>
              </w:rPr>
            </w:pPr>
          </w:p>
        </w:tc>
        <w:tc>
          <w:tcPr>
            <w:tcW w:w="2716" w:type="dxa"/>
            <w:tcBorders>
              <w:top w:val="single" w:sz="4" w:space="0" w:color="auto"/>
              <w:left w:val="single" w:sz="4" w:space="0" w:color="auto"/>
              <w:bottom w:val="single" w:sz="4" w:space="0" w:color="auto"/>
              <w:right w:val="single" w:sz="4" w:space="0" w:color="auto"/>
            </w:tcBorders>
            <w:hideMark/>
          </w:tcPr>
          <w:p w:rsidR="00FD009D" w:rsidRDefault="00FD009D" w:rsidP="00E570C6">
            <w:pPr>
              <w:rPr>
                <w:sz w:val="22"/>
                <w:szCs w:val="22"/>
              </w:rPr>
            </w:pPr>
            <w:r>
              <w:rPr>
                <w:sz w:val="22"/>
                <w:szCs w:val="22"/>
              </w:rPr>
              <w:t>Управление качеством образования на уровне образовательной организации и муниципалитета в рамках реализации федеральных и региональны</w:t>
            </w:r>
            <w:r w:rsidR="00E570C6">
              <w:rPr>
                <w:sz w:val="22"/>
                <w:szCs w:val="22"/>
              </w:rPr>
              <w:t>х</w:t>
            </w:r>
            <w:r>
              <w:rPr>
                <w:sz w:val="22"/>
                <w:szCs w:val="22"/>
              </w:rPr>
              <w:t xml:space="preserve"> проектов в сфере образования: модели, проекты, дорожные карты.</w:t>
            </w:r>
          </w:p>
        </w:tc>
        <w:tc>
          <w:tcPr>
            <w:tcW w:w="6095" w:type="dxa"/>
            <w:tcBorders>
              <w:top w:val="single" w:sz="4" w:space="0" w:color="auto"/>
              <w:left w:val="single" w:sz="4" w:space="0" w:color="auto"/>
              <w:bottom w:val="single" w:sz="4" w:space="0" w:color="auto"/>
              <w:right w:val="single" w:sz="4" w:space="0" w:color="auto"/>
            </w:tcBorders>
          </w:tcPr>
          <w:p w:rsidR="00FD009D" w:rsidRDefault="00FD009D" w:rsidP="002F7E80">
            <w:pPr>
              <w:jc w:val="both"/>
              <w:rPr>
                <w:sz w:val="22"/>
                <w:szCs w:val="22"/>
              </w:rPr>
            </w:pPr>
            <w:r w:rsidRPr="00CE0871">
              <w:rPr>
                <w:sz w:val="22"/>
                <w:szCs w:val="22"/>
              </w:rPr>
              <w:t xml:space="preserve">В рамках секции ожидаются выступления и обсуждения </w:t>
            </w:r>
            <w:r>
              <w:rPr>
                <w:sz w:val="22"/>
                <w:szCs w:val="22"/>
              </w:rPr>
              <w:t xml:space="preserve">управленческих практик по исполнению задач и достижению показателей федеральных и региональных проектов в сфере образования на муниципальном уровне и в образовательных организациях. Успешные управленческие практики образовательных организаций в реализации. Система управления непрерывным повышением квалификации педагогических работников. Модель деятельности методической службы в реализации региональных проектов. Корпоративный заказ на повышение квалификации педагогических работников на основе оценки их квалификации. Внедрение концепции преподавания предметной области «Технология» и других предметных концепций. </w:t>
            </w:r>
            <w:r w:rsidRPr="00392A42">
              <w:rPr>
                <w:sz w:val="22"/>
                <w:szCs w:val="22"/>
              </w:rPr>
              <w:t>Управленческие практики проектирования новой образовательной среды</w:t>
            </w:r>
            <w:r>
              <w:rPr>
                <w:sz w:val="22"/>
                <w:szCs w:val="22"/>
              </w:rPr>
              <w:t>, включая цифровую образовательную среду</w:t>
            </w:r>
            <w:r w:rsidRPr="00392A42">
              <w:rPr>
                <w:sz w:val="22"/>
                <w:szCs w:val="22"/>
              </w:rPr>
              <w:t xml:space="preserve"> на основе её оценки.</w:t>
            </w:r>
          </w:p>
        </w:tc>
        <w:tc>
          <w:tcPr>
            <w:tcW w:w="3311" w:type="dxa"/>
            <w:tcBorders>
              <w:top w:val="single" w:sz="4" w:space="0" w:color="auto"/>
              <w:left w:val="single" w:sz="4" w:space="0" w:color="auto"/>
              <w:bottom w:val="single" w:sz="4" w:space="0" w:color="auto"/>
              <w:right w:val="single" w:sz="4" w:space="0" w:color="auto"/>
            </w:tcBorders>
          </w:tcPr>
          <w:p w:rsidR="00FD009D" w:rsidRDefault="00FD009D" w:rsidP="002F7E80">
            <w:pPr>
              <w:rPr>
                <w:sz w:val="22"/>
                <w:szCs w:val="22"/>
              </w:rPr>
            </w:pPr>
            <w:r>
              <w:rPr>
                <w:sz w:val="22"/>
                <w:szCs w:val="22"/>
              </w:rPr>
              <w:t>Руководители и специалисты муниципальных о</w:t>
            </w:r>
            <w:r w:rsidR="002250CD">
              <w:rPr>
                <w:sz w:val="22"/>
                <w:szCs w:val="22"/>
              </w:rPr>
              <w:t>рганов управления образования, р</w:t>
            </w:r>
            <w:r>
              <w:rPr>
                <w:sz w:val="22"/>
                <w:szCs w:val="22"/>
              </w:rPr>
              <w:t>уководители, методисты и специалисты мун</w:t>
            </w:r>
            <w:r w:rsidR="002250CD">
              <w:rPr>
                <w:sz w:val="22"/>
                <w:szCs w:val="22"/>
              </w:rPr>
              <w:t>иципальных методических служб, д</w:t>
            </w:r>
            <w:r>
              <w:rPr>
                <w:sz w:val="22"/>
                <w:szCs w:val="22"/>
              </w:rPr>
              <w:t xml:space="preserve">иректора общеобразовательных организаций. </w:t>
            </w:r>
          </w:p>
        </w:tc>
        <w:tc>
          <w:tcPr>
            <w:tcW w:w="2784" w:type="dxa"/>
            <w:tcBorders>
              <w:top w:val="single" w:sz="4" w:space="0" w:color="auto"/>
              <w:left w:val="single" w:sz="4" w:space="0" w:color="auto"/>
              <w:bottom w:val="single" w:sz="4" w:space="0" w:color="auto"/>
              <w:right w:val="single" w:sz="4" w:space="0" w:color="auto"/>
            </w:tcBorders>
          </w:tcPr>
          <w:p w:rsidR="00FD009D" w:rsidRDefault="00FD009D" w:rsidP="00A23221">
            <w:pPr>
              <w:rPr>
                <w:sz w:val="22"/>
                <w:szCs w:val="22"/>
              </w:rPr>
            </w:pPr>
            <w:proofErr w:type="spellStart"/>
            <w:r>
              <w:rPr>
                <w:sz w:val="22"/>
                <w:szCs w:val="22"/>
              </w:rPr>
              <w:t>Шопенкова</w:t>
            </w:r>
            <w:proofErr w:type="spellEnd"/>
            <w:r>
              <w:rPr>
                <w:sz w:val="22"/>
                <w:szCs w:val="22"/>
              </w:rPr>
              <w:t xml:space="preserve"> Т.Ю., руководитель УО,</w:t>
            </w:r>
          </w:p>
          <w:p w:rsidR="00FD009D" w:rsidRPr="00BB4D9C" w:rsidRDefault="002250CD" w:rsidP="00A23221">
            <w:pPr>
              <w:rPr>
                <w:sz w:val="22"/>
                <w:szCs w:val="22"/>
              </w:rPr>
            </w:pPr>
            <w:r>
              <w:rPr>
                <w:sz w:val="22"/>
                <w:szCs w:val="22"/>
              </w:rPr>
              <w:t>Рева Е.Ю., зам. руководителя УО</w:t>
            </w:r>
          </w:p>
          <w:p w:rsidR="00FD009D" w:rsidRDefault="00FD009D" w:rsidP="00FD009D">
            <w:pPr>
              <w:rPr>
                <w:sz w:val="22"/>
                <w:szCs w:val="22"/>
              </w:rPr>
            </w:pPr>
          </w:p>
        </w:tc>
      </w:tr>
      <w:tr w:rsidR="00AD018E" w:rsidTr="00FD009D">
        <w:tc>
          <w:tcPr>
            <w:tcW w:w="511" w:type="dxa"/>
            <w:tcBorders>
              <w:top w:val="single" w:sz="4" w:space="0" w:color="auto"/>
              <w:left w:val="single" w:sz="4" w:space="0" w:color="auto"/>
              <w:bottom w:val="single" w:sz="4" w:space="0" w:color="auto"/>
              <w:right w:val="single" w:sz="4" w:space="0" w:color="auto"/>
            </w:tcBorders>
          </w:tcPr>
          <w:p w:rsidR="00AD018E" w:rsidRPr="00550A96" w:rsidRDefault="00AD018E" w:rsidP="00550A96">
            <w:pPr>
              <w:pStyle w:val="a8"/>
              <w:numPr>
                <w:ilvl w:val="0"/>
                <w:numId w:val="3"/>
              </w:numPr>
              <w:ind w:left="0" w:firstLine="0"/>
              <w:jc w:val="center"/>
              <w:rPr>
                <w:sz w:val="22"/>
                <w:szCs w:val="22"/>
              </w:rPr>
            </w:pPr>
          </w:p>
        </w:tc>
        <w:tc>
          <w:tcPr>
            <w:tcW w:w="2716" w:type="dxa"/>
            <w:tcBorders>
              <w:top w:val="single" w:sz="4" w:space="0" w:color="auto"/>
              <w:left w:val="single" w:sz="4" w:space="0" w:color="auto"/>
              <w:bottom w:val="single" w:sz="4" w:space="0" w:color="auto"/>
              <w:right w:val="single" w:sz="4" w:space="0" w:color="auto"/>
            </w:tcBorders>
          </w:tcPr>
          <w:p w:rsidR="00AD018E" w:rsidRPr="001916D0" w:rsidRDefault="00495C4D" w:rsidP="00392A42">
            <w:pPr>
              <w:rPr>
                <w:sz w:val="22"/>
                <w:szCs w:val="22"/>
              </w:rPr>
            </w:pPr>
            <w:r w:rsidRPr="001916D0">
              <w:rPr>
                <w:sz w:val="22"/>
                <w:szCs w:val="22"/>
              </w:rPr>
              <w:t>Обеспечение качества достижения новых образовательных результатов в школе</w:t>
            </w:r>
            <w:r>
              <w:rPr>
                <w:sz w:val="22"/>
                <w:szCs w:val="22"/>
              </w:rPr>
              <w:t xml:space="preserve">: </w:t>
            </w:r>
            <w:r w:rsidRPr="00550A96">
              <w:rPr>
                <w:sz w:val="22"/>
                <w:szCs w:val="22"/>
              </w:rPr>
              <w:t>новые инструменты оц</w:t>
            </w:r>
            <w:r>
              <w:rPr>
                <w:sz w:val="22"/>
                <w:szCs w:val="22"/>
              </w:rPr>
              <w:t>енки функциональной грамотности; мониторинг</w:t>
            </w:r>
            <w:r w:rsidRPr="00550A96">
              <w:rPr>
                <w:sz w:val="22"/>
                <w:szCs w:val="22"/>
              </w:rPr>
              <w:t xml:space="preserve"> личностных образовательных результатов</w:t>
            </w:r>
            <w:r>
              <w:rPr>
                <w:sz w:val="22"/>
                <w:szCs w:val="22"/>
              </w:rPr>
              <w:t>.</w:t>
            </w:r>
          </w:p>
        </w:tc>
        <w:tc>
          <w:tcPr>
            <w:tcW w:w="6095" w:type="dxa"/>
            <w:tcBorders>
              <w:top w:val="single" w:sz="4" w:space="0" w:color="auto"/>
              <w:left w:val="single" w:sz="4" w:space="0" w:color="auto"/>
              <w:bottom w:val="single" w:sz="4" w:space="0" w:color="auto"/>
              <w:right w:val="single" w:sz="4" w:space="0" w:color="auto"/>
            </w:tcBorders>
          </w:tcPr>
          <w:p w:rsidR="00AD018E" w:rsidRDefault="00AD018E" w:rsidP="00EE39E3">
            <w:pPr>
              <w:jc w:val="both"/>
              <w:rPr>
                <w:sz w:val="22"/>
                <w:szCs w:val="22"/>
              </w:rPr>
            </w:pPr>
            <w:r>
              <w:rPr>
                <w:sz w:val="22"/>
                <w:szCs w:val="22"/>
              </w:rPr>
              <w:t>Практики внедрения</w:t>
            </w:r>
            <w:r w:rsidRPr="00DA5F11">
              <w:rPr>
                <w:sz w:val="22"/>
                <w:szCs w:val="22"/>
              </w:rPr>
              <w:t xml:space="preserve"> технологий</w:t>
            </w:r>
            <w:r>
              <w:rPr>
                <w:sz w:val="22"/>
                <w:szCs w:val="22"/>
              </w:rPr>
              <w:t>,</w:t>
            </w:r>
            <w:r w:rsidRPr="00DA5F11">
              <w:rPr>
                <w:sz w:val="22"/>
                <w:szCs w:val="22"/>
              </w:rPr>
              <w:t xml:space="preserve"> методов</w:t>
            </w:r>
            <w:r>
              <w:rPr>
                <w:sz w:val="22"/>
                <w:szCs w:val="22"/>
              </w:rPr>
              <w:t xml:space="preserve"> и приемов</w:t>
            </w:r>
            <w:r w:rsidRPr="00DA5F11">
              <w:rPr>
                <w:sz w:val="22"/>
                <w:szCs w:val="22"/>
              </w:rPr>
              <w:t xml:space="preserve"> обучения</w:t>
            </w:r>
            <w:r>
              <w:rPr>
                <w:sz w:val="22"/>
                <w:szCs w:val="22"/>
              </w:rPr>
              <w:t xml:space="preserve">, </w:t>
            </w:r>
            <w:r w:rsidRPr="00DA5F11">
              <w:rPr>
                <w:sz w:val="22"/>
                <w:szCs w:val="22"/>
              </w:rPr>
              <w:t xml:space="preserve">обеспечивающих освоение </w:t>
            </w:r>
            <w:proofErr w:type="gramStart"/>
            <w:r w:rsidRPr="00DA5F11">
              <w:rPr>
                <w:sz w:val="22"/>
                <w:szCs w:val="22"/>
              </w:rPr>
              <w:t>обучающ</w:t>
            </w:r>
            <w:r>
              <w:rPr>
                <w:sz w:val="22"/>
                <w:szCs w:val="22"/>
              </w:rPr>
              <w:t>имися</w:t>
            </w:r>
            <w:proofErr w:type="gramEnd"/>
            <w:r>
              <w:rPr>
                <w:sz w:val="22"/>
                <w:szCs w:val="22"/>
              </w:rPr>
              <w:t xml:space="preserve"> функциональной грамотности (</w:t>
            </w:r>
            <w:r w:rsidRPr="00DA5F11">
              <w:rPr>
                <w:sz w:val="22"/>
                <w:szCs w:val="22"/>
              </w:rPr>
              <w:t>читательск</w:t>
            </w:r>
            <w:r>
              <w:rPr>
                <w:sz w:val="22"/>
                <w:szCs w:val="22"/>
              </w:rPr>
              <w:t>ой</w:t>
            </w:r>
            <w:r w:rsidRPr="00DA5F11">
              <w:rPr>
                <w:sz w:val="22"/>
                <w:szCs w:val="22"/>
              </w:rPr>
              <w:t>, естественнонаучн</w:t>
            </w:r>
            <w:r>
              <w:rPr>
                <w:sz w:val="22"/>
                <w:szCs w:val="22"/>
              </w:rPr>
              <w:t>ой</w:t>
            </w:r>
            <w:r w:rsidRPr="00DA5F11">
              <w:rPr>
                <w:sz w:val="22"/>
                <w:szCs w:val="22"/>
              </w:rPr>
              <w:t>, математическ</w:t>
            </w:r>
            <w:r>
              <w:rPr>
                <w:sz w:val="22"/>
                <w:szCs w:val="22"/>
              </w:rPr>
              <w:t>ой</w:t>
            </w:r>
            <w:r w:rsidRPr="00DA5F11">
              <w:rPr>
                <w:sz w:val="22"/>
                <w:szCs w:val="22"/>
              </w:rPr>
              <w:t>, финансов</w:t>
            </w:r>
            <w:r>
              <w:rPr>
                <w:sz w:val="22"/>
                <w:szCs w:val="22"/>
              </w:rPr>
              <w:t>ой</w:t>
            </w:r>
            <w:r w:rsidRPr="00DA5F11">
              <w:rPr>
                <w:sz w:val="22"/>
                <w:szCs w:val="22"/>
              </w:rPr>
              <w:t>, цифров</w:t>
            </w:r>
            <w:r>
              <w:rPr>
                <w:sz w:val="22"/>
                <w:szCs w:val="22"/>
              </w:rPr>
              <w:t xml:space="preserve">ой, глобальной компетенции, </w:t>
            </w:r>
            <w:proofErr w:type="spellStart"/>
            <w:r>
              <w:rPr>
                <w:sz w:val="22"/>
                <w:szCs w:val="22"/>
              </w:rPr>
              <w:t>креативного</w:t>
            </w:r>
            <w:proofErr w:type="spellEnd"/>
            <w:r>
              <w:rPr>
                <w:sz w:val="22"/>
                <w:szCs w:val="22"/>
              </w:rPr>
              <w:t xml:space="preserve"> и критического мышления) </w:t>
            </w:r>
            <w:r w:rsidRPr="0031740C">
              <w:rPr>
                <w:sz w:val="22"/>
                <w:szCs w:val="22"/>
              </w:rPr>
              <w:t>с представлением результатов</w:t>
            </w:r>
            <w:r>
              <w:rPr>
                <w:sz w:val="22"/>
                <w:szCs w:val="22"/>
              </w:rPr>
              <w:t xml:space="preserve"> профессиональной деятельности.  </w:t>
            </w:r>
          </w:p>
          <w:p w:rsidR="00AD018E" w:rsidRDefault="00AD018E" w:rsidP="00AD018E">
            <w:pPr>
              <w:jc w:val="both"/>
              <w:rPr>
                <w:sz w:val="22"/>
                <w:szCs w:val="22"/>
              </w:rPr>
            </w:pPr>
            <w:r>
              <w:rPr>
                <w:sz w:val="22"/>
                <w:szCs w:val="22"/>
              </w:rPr>
              <w:t>Представление практик применения материалов педагогами, прошедшими обучение на треках ЦНППМ.</w:t>
            </w:r>
          </w:p>
        </w:tc>
        <w:tc>
          <w:tcPr>
            <w:tcW w:w="3311" w:type="dxa"/>
            <w:tcBorders>
              <w:top w:val="single" w:sz="4" w:space="0" w:color="auto"/>
              <w:left w:val="single" w:sz="4" w:space="0" w:color="auto"/>
              <w:bottom w:val="single" w:sz="4" w:space="0" w:color="auto"/>
              <w:right w:val="single" w:sz="4" w:space="0" w:color="auto"/>
            </w:tcBorders>
          </w:tcPr>
          <w:p w:rsidR="00AD018E" w:rsidRDefault="00AD018E" w:rsidP="00AE79EA">
            <w:pPr>
              <w:rPr>
                <w:sz w:val="22"/>
                <w:szCs w:val="22"/>
              </w:rPr>
            </w:pPr>
            <w:r w:rsidRPr="00AE79EA">
              <w:rPr>
                <w:sz w:val="22"/>
                <w:szCs w:val="22"/>
              </w:rPr>
              <w:t xml:space="preserve">Директора и заместители директоров </w:t>
            </w:r>
            <w:r>
              <w:rPr>
                <w:sz w:val="22"/>
                <w:szCs w:val="22"/>
              </w:rPr>
              <w:t>по УВР, у</w:t>
            </w:r>
            <w:r w:rsidRPr="00AE79EA">
              <w:rPr>
                <w:sz w:val="22"/>
                <w:szCs w:val="22"/>
              </w:rPr>
              <w:t xml:space="preserve">чителя начальных классов и </w:t>
            </w:r>
            <w:r w:rsidR="002250CD">
              <w:rPr>
                <w:sz w:val="22"/>
                <w:szCs w:val="22"/>
              </w:rPr>
              <w:t xml:space="preserve">учителя-предметники, педагоги-библиотекари </w:t>
            </w:r>
            <w:r w:rsidRPr="00AE79EA">
              <w:rPr>
                <w:sz w:val="22"/>
                <w:szCs w:val="22"/>
              </w:rPr>
              <w:t xml:space="preserve">общеобразовательных организаций. </w:t>
            </w:r>
          </w:p>
        </w:tc>
        <w:tc>
          <w:tcPr>
            <w:tcW w:w="2784" w:type="dxa"/>
            <w:tcBorders>
              <w:top w:val="single" w:sz="4" w:space="0" w:color="auto"/>
              <w:left w:val="single" w:sz="4" w:space="0" w:color="auto"/>
              <w:bottom w:val="single" w:sz="4" w:space="0" w:color="auto"/>
              <w:right w:val="single" w:sz="4" w:space="0" w:color="auto"/>
            </w:tcBorders>
          </w:tcPr>
          <w:p w:rsidR="002250CD" w:rsidRPr="002250CD" w:rsidRDefault="002250CD" w:rsidP="002250CD">
            <w:pPr>
              <w:rPr>
                <w:sz w:val="22"/>
                <w:szCs w:val="22"/>
              </w:rPr>
            </w:pPr>
            <w:proofErr w:type="spellStart"/>
            <w:r w:rsidRPr="002250CD">
              <w:rPr>
                <w:sz w:val="22"/>
                <w:szCs w:val="22"/>
              </w:rPr>
              <w:t>Серастинов</w:t>
            </w:r>
            <w:proofErr w:type="spellEnd"/>
            <w:r w:rsidRPr="002250CD">
              <w:rPr>
                <w:sz w:val="22"/>
                <w:szCs w:val="22"/>
              </w:rPr>
              <w:t xml:space="preserve"> А.А., гл. специалист УО,</w:t>
            </w:r>
          </w:p>
          <w:p w:rsidR="002250CD" w:rsidRDefault="002250CD" w:rsidP="002250CD">
            <w:pPr>
              <w:rPr>
                <w:sz w:val="22"/>
                <w:szCs w:val="22"/>
              </w:rPr>
            </w:pPr>
            <w:r w:rsidRPr="002250CD">
              <w:rPr>
                <w:sz w:val="22"/>
                <w:szCs w:val="22"/>
              </w:rPr>
              <w:t>Федорук М.Г., методист РМЦ</w:t>
            </w:r>
            <w:r>
              <w:rPr>
                <w:sz w:val="22"/>
                <w:szCs w:val="22"/>
              </w:rPr>
              <w:t>,</w:t>
            </w:r>
          </w:p>
          <w:p w:rsidR="00AD018E" w:rsidRDefault="00AD018E" w:rsidP="002250CD">
            <w:pPr>
              <w:rPr>
                <w:sz w:val="22"/>
                <w:szCs w:val="22"/>
              </w:rPr>
            </w:pPr>
            <w:r>
              <w:rPr>
                <w:sz w:val="22"/>
                <w:szCs w:val="22"/>
              </w:rPr>
              <w:t>Воропаева Е.С., специалист РМЦ</w:t>
            </w:r>
          </w:p>
        </w:tc>
      </w:tr>
      <w:tr w:rsidR="001E3DA1" w:rsidTr="00FD009D">
        <w:tc>
          <w:tcPr>
            <w:tcW w:w="511" w:type="dxa"/>
            <w:tcBorders>
              <w:top w:val="single" w:sz="4" w:space="0" w:color="auto"/>
              <w:left w:val="single" w:sz="4" w:space="0" w:color="auto"/>
              <w:bottom w:val="single" w:sz="4" w:space="0" w:color="auto"/>
              <w:right w:val="single" w:sz="4" w:space="0" w:color="auto"/>
            </w:tcBorders>
          </w:tcPr>
          <w:p w:rsidR="001E3DA1" w:rsidRPr="00550A96" w:rsidRDefault="001E3DA1" w:rsidP="00550A96">
            <w:pPr>
              <w:pStyle w:val="a8"/>
              <w:numPr>
                <w:ilvl w:val="0"/>
                <w:numId w:val="3"/>
              </w:numPr>
              <w:ind w:left="0" w:firstLine="0"/>
              <w:jc w:val="center"/>
              <w:rPr>
                <w:sz w:val="22"/>
                <w:szCs w:val="22"/>
              </w:rPr>
            </w:pPr>
          </w:p>
        </w:tc>
        <w:tc>
          <w:tcPr>
            <w:tcW w:w="2716" w:type="dxa"/>
            <w:tcBorders>
              <w:top w:val="single" w:sz="4" w:space="0" w:color="auto"/>
              <w:left w:val="single" w:sz="4" w:space="0" w:color="auto"/>
              <w:bottom w:val="single" w:sz="4" w:space="0" w:color="auto"/>
              <w:right w:val="single" w:sz="4" w:space="0" w:color="auto"/>
            </w:tcBorders>
          </w:tcPr>
          <w:p w:rsidR="001E3DA1" w:rsidRPr="001916D0" w:rsidRDefault="001E3DA1" w:rsidP="001E3DA1">
            <w:pPr>
              <w:rPr>
                <w:sz w:val="22"/>
                <w:szCs w:val="22"/>
              </w:rPr>
            </w:pPr>
            <w:r w:rsidRPr="001916D0">
              <w:rPr>
                <w:sz w:val="22"/>
                <w:szCs w:val="22"/>
              </w:rPr>
              <w:t xml:space="preserve">Внедрение современных </w:t>
            </w:r>
            <w:r>
              <w:rPr>
                <w:sz w:val="22"/>
                <w:szCs w:val="22"/>
              </w:rPr>
              <w:t xml:space="preserve">форм и </w:t>
            </w:r>
            <w:r w:rsidRPr="001916D0">
              <w:rPr>
                <w:sz w:val="22"/>
                <w:szCs w:val="22"/>
              </w:rPr>
              <w:t xml:space="preserve">методов воспитания, обеспечивающих </w:t>
            </w:r>
            <w:r>
              <w:rPr>
                <w:sz w:val="22"/>
                <w:szCs w:val="22"/>
              </w:rPr>
              <w:t>формирование</w:t>
            </w:r>
            <w:r w:rsidRPr="001916D0">
              <w:rPr>
                <w:sz w:val="22"/>
                <w:szCs w:val="22"/>
              </w:rPr>
              <w:t xml:space="preserve"> инициативности, позитивной социализации, выработке умения сотрудничать, реализации разных образовательных запросов обучающихся</w:t>
            </w:r>
            <w:r>
              <w:rPr>
                <w:sz w:val="22"/>
                <w:szCs w:val="22"/>
              </w:rPr>
              <w:t>: РДШ, медиация.</w:t>
            </w:r>
          </w:p>
        </w:tc>
        <w:tc>
          <w:tcPr>
            <w:tcW w:w="6095" w:type="dxa"/>
            <w:tcBorders>
              <w:top w:val="single" w:sz="4" w:space="0" w:color="auto"/>
              <w:left w:val="single" w:sz="4" w:space="0" w:color="auto"/>
              <w:bottom w:val="single" w:sz="4" w:space="0" w:color="auto"/>
              <w:right w:val="single" w:sz="4" w:space="0" w:color="auto"/>
            </w:tcBorders>
          </w:tcPr>
          <w:p w:rsidR="001E3DA1" w:rsidRPr="001E3DA1" w:rsidRDefault="001E3DA1" w:rsidP="00A60751">
            <w:pPr>
              <w:jc w:val="both"/>
              <w:rPr>
                <w:sz w:val="22"/>
                <w:szCs w:val="22"/>
              </w:rPr>
            </w:pPr>
            <w:r w:rsidRPr="001E3DA1">
              <w:rPr>
                <w:rFonts w:eastAsia="Calibri"/>
                <w:sz w:val="22"/>
                <w:szCs w:val="22"/>
              </w:rPr>
              <w:t>Рабочая программа воспитания образовательной организации и календарный план воспитательной работы (</w:t>
            </w:r>
            <w:r w:rsidRPr="001E3DA1">
              <w:rPr>
                <w:sz w:val="22"/>
                <w:szCs w:val="22"/>
              </w:rPr>
              <w:t xml:space="preserve">профессионально-общественный и командный подход к разработке; новые возможности и риски; представление отдельных модулей). Практики развития школьного уклада, способствующего формированию инициативности, позитивной социализации, выработке умения сотрудничать, реализации разных образовательных запросов обучающихся. </w:t>
            </w:r>
          </w:p>
          <w:p w:rsidR="001E3DA1" w:rsidRPr="001E3DA1" w:rsidRDefault="001E3DA1" w:rsidP="00A60751">
            <w:pPr>
              <w:jc w:val="both"/>
              <w:rPr>
                <w:sz w:val="22"/>
                <w:szCs w:val="22"/>
              </w:rPr>
            </w:pPr>
            <w:r w:rsidRPr="001E3DA1">
              <w:rPr>
                <w:sz w:val="22"/>
                <w:szCs w:val="22"/>
              </w:rPr>
              <w:t xml:space="preserve">Организация работы служб медиации по внедрению эффективных практик, обеспечивающих профилактику деструктивного поведения, обесценивания нравственных жизненных оснований, развитие умений позитивного разрешения конфликтов. Взаимодействие </w:t>
            </w:r>
            <w:proofErr w:type="spellStart"/>
            <w:r w:rsidRPr="001E3DA1">
              <w:rPr>
                <w:sz w:val="22"/>
                <w:szCs w:val="22"/>
              </w:rPr>
              <w:t>КДНиЗП</w:t>
            </w:r>
            <w:proofErr w:type="spellEnd"/>
            <w:r w:rsidRPr="001E3DA1">
              <w:rPr>
                <w:sz w:val="22"/>
                <w:szCs w:val="22"/>
              </w:rPr>
              <w:t xml:space="preserve"> и школьных служб медиации в целях реализации восстановительного правосудия в отношении детей.</w:t>
            </w:r>
          </w:p>
          <w:p w:rsidR="001E3DA1" w:rsidRPr="00DA5F11" w:rsidRDefault="001E3DA1" w:rsidP="00A60751">
            <w:pPr>
              <w:jc w:val="both"/>
              <w:rPr>
                <w:sz w:val="22"/>
                <w:szCs w:val="22"/>
              </w:rPr>
            </w:pPr>
            <w:r w:rsidRPr="001E3DA1">
              <w:rPr>
                <w:sz w:val="22"/>
                <w:szCs w:val="22"/>
              </w:rPr>
              <w:t>Развитие детских объединений, организация событийных мероприятий, организация позитивных социальных практик (</w:t>
            </w:r>
            <w:proofErr w:type="spellStart"/>
            <w:r w:rsidRPr="001E3DA1">
              <w:rPr>
                <w:sz w:val="22"/>
                <w:szCs w:val="22"/>
              </w:rPr>
              <w:t>волонтерство</w:t>
            </w:r>
            <w:proofErr w:type="spellEnd"/>
            <w:r w:rsidRPr="001E3DA1">
              <w:rPr>
                <w:sz w:val="22"/>
                <w:szCs w:val="22"/>
              </w:rPr>
              <w:t xml:space="preserve">, самоуправление, Российское движение школьников, </w:t>
            </w:r>
            <w:proofErr w:type="spellStart"/>
            <w:r w:rsidRPr="001E3DA1">
              <w:rPr>
                <w:sz w:val="22"/>
                <w:szCs w:val="22"/>
              </w:rPr>
              <w:t>Юнармия</w:t>
            </w:r>
            <w:proofErr w:type="spellEnd"/>
            <w:r w:rsidRPr="001E3DA1">
              <w:rPr>
                <w:sz w:val="22"/>
                <w:szCs w:val="22"/>
              </w:rPr>
              <w:t>, «Юный пожарный» и др.).</w:t>
            </w:r>
            <w:r>
              <w:rPr>
                <w:sz w:val="22"/>
                <w:szCs w:val="22"/>
              </w:rPr>
              <w:t xml:space="preserve"> </w:t>
            </w:r>
          </w:p>
        </w:tc>
        <w:tc>
          <w:tcPr>
            <w:tcW w:w="3311" w:type="dxa"/>
            <w:tcBorders>
              <w:top w:val="single" w:sz="4" w:space="0" w:color="auto"/>
              <w:left w:val="single" w:sz="4" w:space="0" w:color="auto"/>
              <w:bottom w:val="single" w:sz="4" w:space="0" w:color="auto"/>
              <w:right w:val="single" w:sz="4" w:space="0" w:color="auto"/>
            </w:tcBorders>
          </w:tcPr>
          <w:p w:rsidR="001E3DA1" w:rsidRDefault="001E3DA1" w:rsidP="001E3DA1">
            <w:pPr>
              <w:jc w:val="both"/>
              <w:rPr>
                <w:sz w:val="22"/>
                <w:szCs w:val="22"/>
              </w:rPr>
            </w:pPr>
            <w:r w:rsidRPr="00AE79EA">
              <w:rPr>
                <w:sz w:val="22"/>
                <w:szCs w:val="22"/>
              </w:rPr>
              <w:t xml:space="preserve">Директора и заместители директоров </w:t>
            </w:r>
            <w:r>
              <w:rPr>
                <w:sz w:val="22"/>
                <w:szCs w:val="22"/>
              </w:rPr>
              <w:t xml:space="preserve">по </w:t>
            </w:r>
            <w:r w:rsidRPr="00AE79EA">
              <w:rPr>
                <w:sz w:val="22"/>
                <w:szCs w:val="22"/>
              </w:rPr>
              <w:t>ВР</w:t>
            </w:r>
            <w:r>
              <w:rPr>
                <w:sz w:val="22"/>
                <w:szCs w:val="22"/>
              </w:rPr>
              <w:t>, классные руководители, педагоги-организаторы, педагоги-психологи, социальные педагоги, специалисты служб школьной медиации</w:t>
            </w:r>
            <w:r w:rsidRPr="00AE79EA">
              <w:rPr>
                <w:sz w:val="22"/>
                <w:szCs w:val="22"/>
              </w:rPr>
              <w:t xml:space="preserve"> общеобразовательных организаций</w:t>
            </w:r>
            <w:r>
              <w:rPr>
                <w:sz w:val="22"/>
                <w:szCs w:val="22"/>
              </w:rPr>
              <w:t>.</w:t>
            </w:r>
          </w:p>
        </w:tc>
        <w:tc>
          <w:tcPr>
            <w:tcW w:w="2784" w:type="dxa"/>
            <w:tcBorders>
              <w:top w:val="single" w:sz="4" w:space="0" w:color="auto"/>
              <w:left w:val="single" w:sz="4" w:space="0" w:color="auto"/>
              <w:bottom w:val="single" w:sz="4" w:space="0" w:color="auto"/>
              <w:right w:val="single" w:sz="4" w:space="0" w:color="auto"/>
            </w:tcBorders>
          </w:tcPr>
          <w:p w:rsidR="00001090" w:rsidRDefault="00001090" w:rsidP="00A23221">
            <w:pPr>
              <w:rPr>
                <w:sz w:val="22"/>
                <w:szCs w:val="22"/>
              </w:rPr>
            </w:pPr>
            <w:proofErr w:type="spellStart"/>
            <w:r w:rsidRPr="00BB4D9C">
              <w:rPr>
                <w:sz w:val="22"/>
                <w:szCs w:val="22"/>
              </w:rPr>
              <w:t>Григоревская</w:t>
            </w:r>
            <w:proofErr w:type="spellEnd"/>
            <w:r w:rsidRPr="00BB4D9C">
              <w:rPr>
                <w:sz w:val="22"/>
                <w:szCs w:val="22"/>
              </w:rPr>
              <w:t xml:space="preserve"> О.В., гл. специалист УО</w:t>
            </w:r>
            <w:r>
              <w:rPr>
                <w:sz w:val="22"/>
                <w:szCs w:val="22"/>
              </w:rPr>
              <w:t>,</w:t>
            </w:r>
          </w:p>
          <w:p w:rsidR="001E3DA1" w:rsidRDefault="001E3DA1" w:rsidP="00A23221">
            <w:pPr>
              <w:rPr>
                <w:sz w:val="22"/>
                <w:szCs w:val="22"/>
              </w:rPr>
            </w:pPr>
            <w:proofErr w:type="spellStart"/>
            <w:r>
              <w:rPr>
                <w:sz w:val="22"/>
                <w:szCs w:val="22"/>
              </w:rPr>
              <w:t>Мясоедова</w:t>
            </w:r>
            <w:proofErr w:type="spellEnd"/>
            <w:r>
              <w:rPr>
                <w:sz w:val="22"/>
                <w:szCs w:val="22"/>
              </w:rPr>
              <w:t xml:space="preserve"> Е.Д., методист РМЦ.</w:t>
            </w:r>
          </w:p>
        </w:tc>
      </w:tr>
      <w:tr w:rsidR="001E3DA1" w:rsidTr="00FD009D">
        <w:tc>
          <w:tcPr>
            <w:tcW w:w="511" w:type="dxa"/>
            <w:tcBorders>
              <w:top w:val="single" w:sz="4" w:space="0" w:color="auto"/>
              <w:left w:val="single" w:sz="4" w:space="0" w:color="auto"/>
              <w:bottom w:val="single" w:sz="4" w:space="0" w:color="auto"/>
              <w:right w:val="single" w:sz="4" w:space="0" w:color="auto"/>
            </w:tcBorders>
          </w:tcPr>
          <w:p w:rsidR="001E3DA1" w:rsidRPr="00550A96" w:rsidRDefault="001E3DA1" w:rsidP="00550A96">
            <w:pPr>
              <w:pStyle w:val="a8"/>
              <w:numPr>
                <w:ilvl w:val="0"/>
                <w:numId w:val="3"/>
              </w:numPr>
              <w:ind w:left="0" w:firstLine="0"/>
              <w:jc w:val="center"/>
              <w:rPr>
                <w:sz w:val="22"/>
                <w:szCs w:val="22"/>
              </w:rPr>
            </w:pPr>
          </w:p>
        </w:tc>
        <w:tc>
          <w:tcPr>
            <w:tcW w:w="2716" w:type="dxa"/>
            <w:tcBorders>
              <w:top w:val="single" w:sz="4" w:space="0" w:color="auto"/>
              <w:left w:val="single" w:sz="4" w:space="0" w:color="auto"/>
              <w:bottom w:val="single" w:sz="4" w:space="0" w:color="auto"/>
              <w:right w:val="single" w:sz="4" w:space="0" w:color="auto"/>
            </w:tcBorders>
          </w:tcPr>
          <w:p w:rsidR="001E3DA1" w:rsidRPr="002F7E80" w:rsidRDefault="001E3DA1" w:rsidP="00A60751">
            <w:pPr>
              <w:rPr>
                <w:rFonts w:eastAsiaTheme="minorEastAsia"/>
                <w:sz w:val="22"/>
                <w:szCs w:val="22"/>
              </w:rPr>
            </w:pPr>
            <w:r w:rsidRPr="002F7E80">
              <w:rPr>
                <w:rFonts w:eastAsiaTheme="minorEastAsia"/>
                <w:sz w:val="22"/>
                <w:szCs w:val="22"/>
              </w:rPr>
              <w:t>Совершенствование профессиональной компетентности  педагогов как  основа реализации стратегии образования в меняющемся мире (как основа повышения качества образования)</w:t>
            </w:r>
            <w:r>
              <w:rPr>
                <w:rFonts w:eastAsiaTheme="minorEastAsia"/>
                <w:sz w:val="22"/>
                <w:szCs w:val="22"/>
              </w:rPr>
              <w:t>.</w:t>
            </w:r>
            <w:r w:rsidRPr="002F7E80">
              <w:rPr>
                <w:rFonts w:eastAsiaTheme="minorEastAsia"/>
                <w:sz w:val="22"/>
                <w:szCs w:val="22"/>
              </w:rPr>
              <w:t xml:space="preserve"> </w:t>
            </w:r>
          </w:p>
        </w:tc>
        <w:tc>
          <w:tcPr>
            <w:tcW w:w="6095" w:type="dxa"/>
            <w:tcBorders>
              <w:top w:val="single" w:sz="4" w:space="0" w:color="auto"/>
              <w:left w:val="single" w:sz="4" w:space="0" w:color="auto"/>
              <w:bottom w:val="single" w:sz="4" w:space="0" w:color="auto"/>
              <w:right w:val="single" w:sz="4" w:space="0" w:color="auto"/>
            </w:tcBorders>
          </w:tcPr>
          <w:p w:rsidR="001E3DA1" w:rsidRPr="002F7E80" w:rsidRDefault="001E3DA1" w:rsidP="002F7E80">
            <w:pPr>
              <w:jc w:val="both"/>
              <w:rPr>
                <w:rFonts w:eastAsiaTheme="minorEastAsia"/>
                <w:sz w:val="22"/>
                <w:szCs w:val="22"/>
              </w:rPr>
            </w:pPr>
            <w:r w:rsidRPr="002F7E80">
              <w:rPr>
                <w:rFonts w:eastAsiaTheme="minorEastAsia"/>
                <w:sz w:val="22"/>
                <w:szCs w:val="22"/>
              </w:rPr>
              <w:t xml:space="preserve">Мотивационные механизмы управления квалификаций педагогов на основе реализации профессионального стандарта педагога. Разработка и реализация программ профессионального развития педагогических кадров на основе оценки квалификации педагогов. </w:t>
            </w:r>
          </w:p>
          <w:p w:rsidR="001E3DA1" w:rsidRPr="002F7E80" w:rsidRDefault="001E3DA1" w:rsidP="002F7E80">
            <w:pPr>
              <w:jc w:val="both"/>
              <w:rPr>
                <w:rFonts w:eastAsiaTheme="minorEastAsia"/>
                <w:sz w:val="22"/>
                <w:szCs w:val="22"/>
              </w:rPr>
            </w:pPr>
            <w:r w:rsidRPr="002F7E80">
              <w:rPr>
                <w:rFonts w:eastAsiaTheme="minorEastAsia"/>
                <w:sz w:val="22"/>
                <w:szCs w:val="22"/>
              </w:rPr>
              <w:t>Аттестация педагогических работников на соответствие занимаемой должности и сопровождение методическими  сообществами  аттестуемых на квалификационную категорию (первую, высшую).</w:t>
            </w:r>
          </w:p>
          <w:p w:rsidR="001E3DA1" w:rsidRPr="002F7E80" w:rsidRDefault="001E3DA1" w:rsidP="002F7E80">
            <w:pPr>
              <w:jc w:val="both"/>
              <w:rPr>
                <w:rFonts w:eastAsiaTheme="minorEastAsia"/>
                <w:sz w:val="22"/>
                <w:szCs w:val="22"/>
              </w:rPr>
            </w:pPr>
            <w:r w:rsidRPr="002F7E80">
              <w:rPr>
                <w:rFonts w:eastAsiaTheme="minorEastAsia"/>
                <w:sz w:val="22"/>
                <w:szCs w:val="22"/>
              </w:rPr>
              <w:t xml:space="preserve">Роль корпоративного обучения в системе становления внутренней  методической культуры образовательной организации. Организационно-методическая поддержка </w:t>
            </w:r>
            <w:r w:rsidRPr="002F7E80">
              <w:rPr>
                <w:rFonts w:eastAsiaTheme="minorEastAsia"/>
                <w:sz w:val="22"/>
                <w:szCs w:val="22"/>
              </w:rPr>
              <w:lastRenderedPageBreak/>
              <w:t xml:space="preserve">современных практик работы с молодыми педагогами. </w:t>
            </w:r>
          </w:p>
          <w:p w:rsidR="001E3DA1" w:rsidRPr="002F7E80" w:rsidRDefault="001E3DA1" w:rsidP="002F7E80">
            <w:pPr>
              <w:jc w:val="both"/>
              <w:rPr>
                <w:rFonts w:eastAsiaTheme="minorEastAsia"/>
                <w:sz w:val="22"/>
                <w:szCs w:val="22"/>
              </w:rPr>
            </w:pPr>
            <w:r w:rsidRPr="002F7E80">
              <w:rPr>
                <w:rFonts w:eastAsiaTheme="minorEastAsia"/>
                <w:sz w:val="22"/>
                <w:szCs w:val="22"/>
              </w:rPr>
              <w:t xml:space="preserve">Сетевые кооперации педагогических работников для разрешения проблем в профессиональном развитии (творческие группы педагогов, проектные команды, методические объединения), организация педагогического наставничества и стажировки. </w:t>
            </w:r>
          </w:p>
        </w:tc>
        <w:tc>
          <w:tcPr>
            <w:tcW w:w="3311" w:type="dxa"/>
            <w:tcBorders>
              <w:top w:val="single" w:sz="4" w:space="0" w:color="auto"/>
              <w:left w:val="single" w:sz="4" w:space="0" w:color="auto"/>
              <w:bottom w:val="single" w:sz="4" w:space="0" w:color="auto"/>
              <w:right w:val="single" w:sz="4" w:space="0" w:color="auto"/>
            </w:tcBorders>
          </w:tcPr>
          <w:p w:rsidR="001E3DA1" w:rsidRPr="0053497F" w:rsidRDefault="001E3DA1" w:rsidP="002250CD">
            <w:pPr>
              <w:rPr>
                <w:sz w:val="22"/>
                <w:szCs w:val="22"/>
              </w:rPr>
            </w:pPr>
            <w:r>
              <w:rPr>
                <w:sz w:val="22"/>
                <w:szCs w:val="22"/>
              </w:rPr>
              <w:lastRenderedPageBreak/>
              <w:t>Представители м</w:t>
            </w:r>
            <w:r w:rsidR="002250CD">
              <w:rPr>
                <w:sz w:val="22"/>
                <w:szCs w:val="22"/>
              </w:rPr>
              <w:t>униципальных методических служб,</w:t>
            </w:r>
            <w:r>
              <w:rPr>
                <w:sz w:val="22"/>
                <w:szCs w:val="22"/>
              </w:rPr>
              <w:t xml:space="preserve"> </w:t>
            </w:r>
            <w:r w:rsidR="002250CD">
              <w:rPr>
                <w:sz w:val="22"/>
                <w:szCs w:val="22"/>
              </w:rPr>
              <w:t>д</w:t>
            </w:r>
            <w:r w:rsidRPr="00AE79EA">
              <w:rPr>
                <w:sz w:val="22"/>
                <w:szCs w:val="22"/>
              </w:rPr>
              <w:t>иректора</w:t>
            </w:r>
            <w:r w:rsidR="002250CD">
              <w:rPr>
                <w:sz w:val="22"/>
                <w:szCs w:val="22"/>
              </w:rPr>
              <w:t xml:space="preserve"> и</w:t>
            </w:r>
            <w:r w:rsidRPr="00AE79EA">
              <w:rPr>
                <w:sz w:val="22"/>
                <w:szCs w:val="22"/>
              </w:rPr>
              <w:t xml:space="preserve"> заместители директоров</w:t>
            </w:r>
            <w:r>
              <w:rPr>
                <w:sz w:val="22"/>
                <w:szCs w:val="22"/>
              </w:rPr>
              <w:t>,</w:t>
            </w:r>
            <w:r w:rsidR="002250CD">
              <w:rPr>
                <w:sz w:val="22"/>
                <w:szCs w:val="22"/>
              </w:rPr>
              <w:t xml:space="preserve"> </w:t>
            </w:r>
            <w:r>
              <w:rPr>
                <w:sz w:val="22"/>
                <w:szCs w:val="22"/>
              </w:rPr>
              <w:t>методисты</w:t>
            </w:r>
            <w:r w:rsidRPr="00AE79EA">
              <w:rPr>
                <w:sz w:val="22"/>
                <w:szCs w:val="22"/>
              </w:rPr>
              <w:t xml:space="preserve"> образовательных организаций</w:t>
            </w:r>
            <w:r w:rsidR="002250CD">
              <w:rPr>
                <w:sz w:val="22"/>
                <w:szCs w:val="22"/>
              </w:rPr>
              <w:t>, р</w:t>
            </w:r>
            <w:r>
              <w:rPr>
                <w:sz w:val="22"/>
                <w:szCs w:val="22"/>
              </w:rPr>
              <w:t xml:space="preserve">уководители </w:t>
            </w:r>
            <w:proofErr w:type="gramStart"/>
            <w:r>
              <w:rPr>
                <w:sz w:val="22"/>
                <w:szCs w:val="22"/>
              </w:rPr>
              <w:t>Г(</w:t>
            </w:r>
            <w:proofErr w:type="gramEnd"/>
            <w:r>
              <w:rPr>
                <w:sz w:val="22"/>
                <w:szCs w:val="22"/>
              </w:rPr>
              <w:t>Р)МО и ШМО.</w:t>
            </w:r>
          </w:p>
        </w:tc>
        <w:tc>
          <w:tcPr>
            <w:tcW w:w="2784" w:type="dxa"/>
            <w:tcBorders>
              <w:top w:val="single" w:sz="4" w:space="0" w:color="auto"/>
              <w:left w:val="single" w:sz="4" w:space="0" w:color="auto"/>
              <w:bottom w:val="single" w:sz="4" w:space="0" w:color="auto"/>
              <w:right w:val="single" w:sz="4" w:space="0" w:color="auto"/>
            </w:tcBorders>
          </w:tcPr>
          <w:p w:rsidR="001E3DA1" w:rsidRDefault="001E3DA1" w:rsidP="00A23221">
            <w:pPr>
              <w:rPr>
                <w:sz w:val="22"/>
                <w:szCs w:val="22"/>
              </w:rPr>
            </w:pPr>
            <w:proofErr w:type="spellStart"/>
            <w:r>
              <w:rPr>
                <w:sz w:val="22"/>
                <w:szCs w:val="22"/>
              </w:rPr>
              <w:t>Легенченко</w:t>
            </w:r>
            <w:proofErr w:type="spellEnd"/>
            <w:r>
              <w:rPr>
                <w:sz w:val="22"/>
                <w:szCs w:val="22"/>
              </w:rPr>
              <w:t xml:space="preserve"> З.А., специалист РМЦ, </w:t>
            </w:r>
          </w:p>
          <w:p w:rsidR="001E3DA1" w:rsidRPr="0053497F" w:rsidRDefault="001E3DA1" w:rsidP="00A23221">
            <w:pPr>
              <w:rPr>
                <w:sz w:val="22"/>
                <w:szCs w:val="22"/>
              </w:rPr>
            </w:pPr>
            <w:r>
              <w:rPr>
                <w:sz w:val="22"/>
                <w:szCs w:val="22"/>
              </w:rPr>
              <w:t>Вострикова П.О, специалист РМЦ</w:t>
            </w:r>
          </w:p>
        </w:tc>
      </w:tr>
      <w:tr w:rsidR="00001090" w:rsidTr="00FD009D">
        <w:tc>
          <w:tcPr>
            <w:tcW w:w="511" w:type="dxa"/>
            <w:tcBorders>
              <w:top w:val="single" w:sz="4" w:space="0" w:color="auto"/>
              <w:left w:val="single" w:sz="4" w:space="0" w:color="auto"/>
              <w:bottom w:val="single" w:sz="4" w:space="0" w:color="auto"/>
              <w:right w:val="single" w:sz="4" w:space="0" w:color="auto"/>
            </w:tcBorders>
          </w:tcPr>
          <w:p w:rsidR="00001090" w:rsidRPr="00550A96" w:rsidRDefault="00001090" w:rsidP="00550A96">
            <w:pPr>
              <w:pStyle w:val="a8"/>
              <w:numPr>
                <w:ilvl w:val="0"/>
                <w:numId w:val="3"/>
              </w:numPr>
              <w:ind w:left="0" w:firstLine="0"/>
              <w:jc w:val="center"/>
              <w:rPr>
                <w:sz w:val="22"/>
                <w:szCs w:val="22"/>
              </w:rPr>
            </w:pPr>
          </w:p>
        </w:tc>
        <w:tc>
          <w:tcPr>
            <w:tcW w:w="2716" w:type="dxa"/>
            <w:tcBorders>
              <w:top w:val="single" w:sz="4" w:space="0" w:color="auto"/>
              <w:left w:val="single" w:sz="4" w:space="0" w:color="auto"/>
              <w:bottom w:val="single" w:sz="4" w:space="0" w:color="auto"/>
              <w:right w:val="single" w:sz="4" w:space="0" w:color="auto"/>
            </w:tcBorders>
          </w:tcPr>
          <w:p w:rsidR="00001090" w:rsidRPr="001916D0" w:rsidRDefault="00001090" w:rsidP="00B062D3">
            <w:pPr>
              <w:rPr>
                <w:sz w:val="22"/>
                <w:szCs w:val="22"/>
              </w:rPr>
            </w:pPr>
            <w:r w:rsidRPr="00550A96">
              <w:rPr>
                <w:sz w:val="22"/>
                <w:szCs w:val="22"/>
              </w:rPr>
              <w:t>Повышение эффективности системы выявления, поддержки и развития способностей и талантов у детей</w:t>
            </w:r>
            <w:r>
              <w:rPr>
                <w:sz w:val="22"/>
                <w:szCs w:val="22"/>
              </w:rPr>
              <w:t>, формы сопровождения и наставничества.</w:t>
            </w:r>
          </w:p>
        </w:tc>
        <w:tc>
          <w:tcPr>
            <w:tcW w:w="6095" w:type="dxa"/>
            <w:tcBorders>
              <w:top w:val="single" w:sz="4" w:space="0" w:color="auto"/>
              <w:left w:val="single" w:sz="4" w:space="0" w:color="auto"/>
              <w:bottom w:val="single" w:sz="4" w:space="0" w:color="auto"/>
              <w:right w:val="single" w:sz="4" w:space="0" w:color="auto"/>
            </w:tcBorders>
          </w:tcPr>
          <w:p w:rsidR="00001090" w:rsidRDefault="00001090" w:rsidP="001904C3">
            <w:pPr>
              <w:jc w:val="both"/>
              <w:rPr>
                <w:sz w:val="22"/>
                <w:szCs w:val="22"/>
              </w:rPr>
            </w:pPr>
            <w:r>
              <w:rPr>
                <w:sz w:val="22"/>
                <w:szCs w:val="22"/>
              </w:rPr>
              <w:t>Педагогические практики</w:t>
            </w:r>
            <w:r w:rsidRPr="00FD54BE">
              <w:rPr>
                <w:sz w:val="22"/>
                <w:szCs w:val="22"/>
              </w:rPr>
              <w:t xml:space="preserve"> выявления, поддержки и развития способностей и талантов у детей</w:t>
            </w:r>
            <w:r>
              <w:rPr>
                <w:sz w:val="22"/>
                <w:szCs w:val="22"/>
              </w:rPr>
              <w:t xml:space="preserve">. </w:t>
            </w:r>
            <w:r w:rsidRPr="00FD54BE">
              <w:rPr>
                <w:sz w:val="22"/>
                <w:szCs w:val="22"/>
              </w:rPr>
              <w:t>Ра</w:t>
            </w:r>
            <w:r>
              <w:rPr>
                <w:sz w:val="22"/>
                <w:szCs w:val="22"/>
              </w:rPr>
              <w:t>з</w:t>
            </w:r>
            <w:r w:rsidRPr="00FD54BE">
              <w:rPr>
                <w:sz w:val="22"/>
                <w:szCs w:val="22"/>
              </w:rPr>
              <w:t>работка и реализация</w:t>
            </w:r>
            <w:r>
              <w:rPr>
                <w:sz w:val="22"/>
                <w:szCs w:val="22"/>
              </w:rPr>
              <w:t xml:space="preserve"> индивидуальных образовательных траекторий обучающихся</w:t>
            </w:r>
            <w:r w:rsidRPr="00FD54BE">
              <w:rPr>
                <w:sz w:val="22"/>
                <w:szCs w:val="22"/>
              </w:rPr>
              <w:t xml:space="preserve"> с различными образовательными потребностями в школьном и внешкольном пространстве в рамках взаимодействия всех заинтересованных субъектов</w:t>
            </w:r>
            <w:r>
              <w:rPr>
                <w:sz w:val="22"/>
                <w:szCs w:val="22"/>
              </w:rPr>
              <w:t>. Использование</w:t>
            </w:r>
            <w:r w:rsidRPr="00FD54BE">
              <w:rPr>
                <w:sz w:val="22"/>
                <w:szCs w:val="22"/>
              </w:rPr>
              <w:t xml:space="preserve"> дистанционных технологий</w:t>
            </w:r>
            <w:r>
              <w:rPr>
                <w:sz w:val="22"/>
                <w:szCs w:val="22"/>
              </w:rPr>
              <w:t xml:space="preserve"> в дополнительном образовании детей с разными образовательными потребностями и запросами. Система обновления дополнительного образования детей, внедрение новых </w:t>
            </w:r>
            <w:r w:rsidRPr="00FD54BE">
              <w:rPr>
                <w:sz w:val="22"/>
                <w:szCs w:val="22"/>
              </w:rPr>
              <w:t>программам</w:t>
            </w:r>
            <w:r>
              <w:rPr>
                <w:sz w:val="22"/>
                <w:szCs w:val="22"/>
              </w:rPr>
              <w:t xml:space="preserve">, проектов, </w:t>
            </w:r>
            <w:r w:rsidRPr="00FE3D78">
              <w:rPr>
                <w:sz w:val="22"/>
                <w:szCs w:val="22"/>
              </w:rPr>
              <w:t xml:space="preserve">технологий дополнительного образования </w:t>
            </w:r>
            <w:r w:rsidRPr="00FD54BE">
              <w:rPr>
                <w:sz w:val="22"/>
                <w:szCs w:val="22"/>
              </w:rPr>
              <w:t>естественнонаучной и технической направленностей</w:t>
            </w:r>
            <w:r>
              <w:rPr>
                <w:sz w:val="22"/>
                <w:szCs w:val="22"/>
              </w:rPr>
              <w:t xml:space="preserve"> </w:t>
            </w:r>
            <w:r w:rsidRPr="00FD54BE">
              <w:rPr>
                <w:sz w:val="22"/>
                <w:szCs w:val="22"/>
              </w:rPr>
              <w:t xml:space="preserve">на углубленном уровне, в том числе в </w:t>
            </w:r>
            <w:proofErr w:type="spellStart"/>
            <w:r w:rsidRPr="00FD54BE">
              <w:rPr>
                <w:sz w:val="22"/>
                <w:szCs w:val="22"/>
              </w:rPr>
              <w:t>онлайн</w:t>
            </w:r>
            <w:proofErr w:type="spellEnd"/>
            <w:r w:rsidRPr="00FD54BE">
              <w:rPr>
                <w:sz w:val="22"/>
                <w:szCs w:val="22"/>
              </w:rPr>
              <w:t xml:space="preserve"> формате</w:t>
            </w:r>
            <w:r>
              <w:rPr>
                <w:sz w:val="22"/>
                <w:szCs w:val="22"/>
              </w:rPr>
              <w:t xml:space="preserve"> и</w:t>
            </w:r>
            <w:r w:rsidRPr="00FE3D78">
              <w:rPr>
                <w:sz w:val="22"/>
                <w:szCs w:val="22"/>
              </w:rPr>
              <w:t xml:space="preserve"> сетевых формах.</w:t>
            </w:r>
            <w:r>
              <w:rPr>
                <w:sz w:val="22"/>
                <w:szCs w:val="22"/>
              </w:rPr>
              <w:t xml:space="preserve"> Дополнительные общеобразовательные программы, ориентированные на персонифицированное финансирование дополнительного образования детей. Практики создания новых мест в образовательной организации для дополнительного образования детей, включая дистанционное образование. Вовлечение </w:t>
            </w:r>
            <w:proofErr w:type="gramStart"/>
            <w:r>
              <w:rPr>
                <w:sz w:val="22"/>
                <w:szCs w:val="22"/>
              </w:rPr>
              <w:t>обучающихся</w:t>
            </w:r>
            <w:proofErr w:type="gramEnd"/>
            <w:r>
              <w:rPr>
                <w:sz w:val="22"/>
                <w:szCs w:val="22"/>
              </w:rPr>
              <w:t xml:space="preserve"> в разные формы сопровождения и наставничества.</w:t>
            </w:r>
          </w:p>
        </w:tc>
        <w:tc>
          <w:tcPr>
            <w:tcW w:w="3311" w:type="dxa"/>
            <w:tcBorders>
              <w:top w:val="single" w:sz="4" w:space="0" w:color="auto"/>
              <w:left w:val="single" w:sz="4" w:space="0" w:color="auto"/>
              <w:bottom w:val="single" w:sz="4" w:space="0" w:color="auto"/>
              <w:right w:val="single" w:sz="4" w:space="0" w:color="auto"/>
            </w:tcBorders>
          </w:tcPr>
          <w:p w:rsidR="00001090" w:rsidRDefault="00001090" w:rsidP="002250CD">
            <w:pPr>
              <w:rPr>
                <w:sz w:val="22"/>
                <w:szCs w:val="22"/>
              </w:rPr>
            </w:pPr>
            <w:r w:rsidRPr="000A3D7F">
              <w:rPr>
                <w:sz w:val="22"/>
                <w:szCs w:val="22"/>
              </w:rPr>
              <w:t>Директора</w:t>
            </w:r>
            <w:r w:rsidR="002250CD">
              <w:rPr>
                <w:sz w:val="22"/>
                <w:szCs w:val="22"/>
              </w:rPr>
              <w:t xml:space="preserve"> и</w:t>
            </w:r>
            <w:r w:rsidRPr="000A3D7F">
              <w:rPr>
                <w:sz w:val="22"/>
                <w:szCs w:val="22"/>
              </w:rPr>
              <w:t xml:space="preserve"> заместители директоров, </w:t>
            </w:r>
            <w:r>
              <w:rPr>
                <w:sz w:val="22"/>
                <w:szCs w:val="22"/>
              </w:rPr>
              <w:t>педагоги дополнительного образования, педагоги-организаторы</w:t>
            </w:r>
            <w:r w:rsidR="002250CD">
              <w:rPr>
                <w:sz w:val="22"/>
                <w:szCs w:val="22"/>
              </w:rPr>
              <w:t xml:space="preserve"> образовательных организаций, п</w:t>
            </w:r>
            <w:r>
              <w:rPr>
                <w:sz w:val="22"/>
                <w:szCs w:val="22"/>
              </w:rPr>
              <w:t>едагоги, ответственные за организацию работы по выявлению, поддержке</w:t>
            </w:r>
            <w:r w:rsidRPr="00033AC2">
              <w:rPr>
                <w:sz w:val="22"/>
                <w:szCs w:val="22"/>
              </w:rPr>
              <w:t xml:space="preserve"> и </w:t>
            </w:r>
            <w:r>
              <w:rPr>
                <w:sz w:val="22"/>
                <w:szCs w:val="22"/>
              </w:rPr>
              <w:t>развитию</w:t>
            </w:r>
            <w:r w:rsidRPr="00033AC2">
              <w:rPr>
                <w:sz w:val="22"/>
                <w:szCs w:val="22"/>
              </w:rPr>
              <w:t xml:space="preserve"> способностей и талантов у детей</w:t>
            </w:r>
            <w:r>
              <w:rPr>
                <w:sz w:val="22"/>
                <w:szCs w:val="22"/>
              </w:rPr>
              <w:t xml:space="preserve">, профориентации школьников. </w:t>
            </w:r>
          </w:p>
        </w:tc>
        <w:tc>
          <w:tcPr>
            <w:tcW w:w="2784" w:type="dxa"/>
            <w:tcBorders>
              <w:top w:val="single" w:sz="4" w:space="0" w:color="auto"/>
              <w:left w:val="single" w:sz="4" w:space="0" w:color="auto"/>
              <w:bottom w:val="single" w:sz="4" w:space="0" w:color="auto"/>
              <w:right w:val="single" w:sz="4" w:space="0" w:color="auto"/>
            </w:tcBorders>
          </w:tcPr>
          <w:p w:rsidR="00001090" w:rsidRDefault="00001090" w:rsidP="00A60751">
            <w:pPr>
              <w:rPr>
                <w:sz w:val="22"/>
                <w:szCs w:val="22"/>
              </w:rPr>
            </w:pPr>
            <w:proofErr w:type="spellStart"/>
            <w:r w:rsidRPr="00BB4D9C">
              <w:rPr>
                <w:sz w:val="22"/>
                <w:szCs w:val="22"/>
              </w:rPr>
              <w:t>Григоревская</w:t>
            </w:r>
            <w:proofErr w:type="spellEnd"/>
            <w:r w:rsidRPr="00BB4D9C">
              <w:rPr>
                <w:sz w:val="22"/>
                <w:szCs w:val="22"/>
              </w:rPr>
              <w:t xml:space="preserve"> О.В., гл. специалист УО</w:t>
            </w:r>
            <w:r>
              <w:rPr>
                <w:sz w:val="22"/>
                <w:szCs w:val="22"/>
              </w:rPr>
              <w:t>,</w:t>
            </w:r>
          </w:p>
          <w:p w:rsidR="00001090" w:rsidRDefault="00001090" w:rsidP="00A60751">
            <w:pPr>
              <w:rPr>
                <w:sz w:val="22"/>
                <w:szCs w:val="22"/>
              </w:rPr>
            </w:pPr>
            <w:proofErr w:type="spellStart"/>
            <w:r>
              <w:rPr>
                <w:sz w:val="22"/>
                <w:szCs w:val="22"/>
              </w:rPr>
              <w:t>Мясоедова</w:t>
            </w:r>
            <w:proofErr w:type="spellEnd"/>
            <w:r>
              <w:rPr>
                <w:sz w:val="22"/>
                <w:szCs w:val="22"/>
              </w:rPr>
              <w:t xml:space="preserve"> Е.Д., методист РМЦ</w:t>
            </w:r>
          </w:p>
        </w:tc>
      </w:tr>
      <w:tr w:rsidR="001E3DA1" w:rsidTr="00FD009D">
        <w:tc>
          <w:tcPr>
            <w:tcW w:w="511" w:type="dxa"/>
            <w:tcBorders>
              <w:top w:val="single" w:sz="4" w:space="0" w:color="auto"/>
              <w:left w:val="single" w:sz="4" w:space="0" w:color="auto"/>
              <w:bottom w:val="single" w:sz="4" w:space="0" w:color="auto"/>
              <w:right w:val="single" w:sz="4" w:space="0" w:color="auto"/>
            </w:tcBorders>
          </w:tcPr>
          <w:p w:rsidR="001E3DA1" w:rsidRPr="00550A96" w:rsidRDefault="001E3DA1" w:rsidP="00550A96">
            <w:pPr>
              <w:pStyle w:val="a8"/>
              <w:numPr>
                <w:ilvl w:val="0"/>
                <w:numId w:val="3"/>
              </w:numPr>
              <w:ind w:left="0" w:firstLine="0"/>
              <w:jc w:val="center"/>
              <w:rPr>
                <w:sz w:val="22"/>
                <w:szCs w:val="22"/>
              </w:rPr>
            </w:pPr>
          </w:p>
        </w:tc>
        <w:tc>
          <w:tcPr>
            <w:tcW w:w="2716" w:type="dxa"/>
            <w:tcBorders>
              <w:top w:val="single" w:sz="4" w:space="0" w:color="auto"/>
              <w:left w:val="single" w:sz="4" w:space="0" w:color="auto"/>
              <w:bottom w:val="single" w:sz="4" w:space="0" w:color="auto"/>
              <w:right w:val="single" w:sz="4" w:space="0" w:color="auto"/>
            </w:tcBorders>
          </w:tcPr>
          <w:p w:rsidR="001E3DA1" w:rsidRPr="001916D0" w:rsidRDefault="001E3DA1" w:rsidP="00550A96">
            <w:pPr>
              <w:rPr>
                <w:sz w:val="22"/>
                <w:szCs w:val="22"/>
              </w:rPr>
            </w:pPr>
            <w:r w:rsidRPr="00550A96">
              <w:rPr>
                <w:sz w:val="22"/>
                <w:szCs w:val="22"/>
              </w:rPr>
              <w:t>Становление цифровой образовательной среды</w:t>
            </w:r>
            <w:r w:rsidR="00001090">
              <w:rPr>
                <w:sz w:val="22"/>
                <w:szCs w:val="22"/>
              </w:rPr>
              <w:t>.</w:t>
            </w:r>
          </w:p>
        </w:tc>
        <w:tc>
          <w:tcPr>
            <w:tcW w:w="6095" w:type="dxa"/>
            <w:tcBorders>
              <w:top w:val="single" w:sz="4" w:space="0" w:color="auto"/>
              <w:left w:val="single" w:sz="4" w:space="0" w:color="auto"/>
              <w:bottom w:val="single" w:sz="4" w:space="0" w:color="auto"/>
              <w:right w:val="single" w:sz="4" w:space="0" w:color="auto"/>
            </w:tcBorders>
          </w:tcPr>
          <w:p w:rsidR="001E3DA1" w:rsidRPr="00CE0871" w:rsidRDefault="001E3DA1" w:rsidP="001904C3">
            <w:pPr>
              <w:jc w:val="both"/>
            </w:pPr>
            <w:r w:rsidRPr="00C57AA2">
              <w:rPr>
                <w:sz w:val="22"/>
                <w:szCs w:val="22"/>
              </w:rPr>
              <w:t>Внедрение целевой модели ЦОС: использование информационных систем и ресурсов (</w:t>
            </w:r>
            <w:proofErr w:type="spellStart"/>
            <w:r w:rsidRPr="00C57AA2">
              <w:rPr>
                <w:sz w:val="22"/>
                <w:szCs w:val="22"/>
              </w:rPr>
              <w:t>ИСиР</w:t>
            </w:r>
            <w:proofErr w:type="spellEnd"/>
            <w:r w:rsidRPr="00C57AA2">
              <w:rPr>
                <w:sz w:val="22"/>
                <w:szCs w:val="22"/>
              </w:rPr>
              <w:t>), направленных на повышение эффективности деятельности ОО</w:t>
            </w:r>
            <w:r>
              <w:rPr>
                <w:sz w:val="22"/>
                <w:szCs w:val="22"/>
              </w:rPr>
              <w:t>,  развитие МТБ, информационно-</w:t>
            </w:r>
            <w:r w:rsidRPr="00C57AA2">
              <w:rPr>
                <w:sz w:val="22"/>
                <w:szCs w:val="22"/>
              </w:rPr>
              <w:t>телекоммуникационной инфраструктуры ОО</w:t>
            </w:r>
            <w:r>
              <w:rPr>
                <w:sz w:val="22"/>
                <w:szCs w:val="22"/>
              </w:rPr>
              <w:t xml:space="preserve">. Педагогические практики использования цифровой образовательной среды, образовательных </w:t>
            </w:r>
            <w:r w:rsidRPr="00CE0871">
              <w:rPr>
                <w:sz w:val="22"/>
                <w:szCs w:val="22"/>
              </w:rPr>
              <w:t xml:space="preserve">платформ (РЭШ, </w:t>
            </w:r>
            <w:proofErr w:type="spellStart"/>
            <w:r w:rsidRPr="00CE0871">
              <w:rPr>
                <w:sz w:val="22"/>
                <w:szCs w:val="22"/>
              </w:rPr>
              <w:t>Учи.ру</w:t>
            </w:r>
            <w:proofErr w:type="spellEnd"/>
            <w:r w:rsidRPr="00CE0871">
              <w:rPr>
                <w:sz w:val="22"/>
                <w:szCs w:val="22"/>
              </w:rPr>
              <w:t xml:space="preserve">, </w:t>
            </w:r>
            <w:proofErr w:type="spellStart"/>
            <w:r w:rsidRPr="00CE0871">
              <w:rPr>
                <w:sz w:val="22"/>
                <w:szCs w:val="22"/>
              </w:rPr>
              <w:t>Знаника</w:t>
            </w:r>
            <w:proofErr w:type="spellEnd"/>
            <w:r w:rsidRPr="00CE0871">
              <w:rPr>
                <w:sz w:val="22"/>
                <w:szCs w:val="22"/>
              </w:rPr>
              <w:t xml:space="preserve">, </w:t>
            </w:r>
            <w:proofErr w:type="spellStart"/>
            <w:r w:rsidRPr="00CE0871">
              <w:rPr>
                <w:sz w:val="22"/>
                <w:szCs w:val="22"/>
              </w:rPr>
              <w:t>ГлобалЛаб</w:t>
            </w:r>
            <w:proofErr w:type="spellEnd"/>
            <w:r w:rsidRPr="00CE0871">
              <w:rPr>
                <w:sz w:val="22"/>
                <w:szCs w:val="22"/>
              </w:rPr>
              <w:t xml:space="preserve">, </w:t>
            </w:r>
            <w:proofErr w:type="spellStart"/>
            <w:r w:rsidRPr="00CE0871">
              <w:rPr>
                <w:sz w:val="22"/>
                <w:szCs w:val="22"/>
              </w:rPr>
              <w:t>Яндекс</w:t>
            </w:r>
            <w:proofErr w:type="gramStart"/>
            <w:r w:rsidRPr="00CE0871">
              <w:rPr>
                <w:sz w:val="22"/>
                <w:szCs w:val="22"/>
              </w:rPr>
              <w:t>.У</w:t>
            </w:r>
            <w:proofErr w:type="gramEnd"/>
            <w:r w:rsidRPr="00CE0871">
              <w:rPr>
                <w:sz w:val="22"/>
                <w:szCs w:val="22"/>
              </w:rPr>
              <w:t>чебни</w:t>
            </w:r>
            <w:r>
              <w:rPr>
                <w:sz w:val="22"/>
                <w:szCs w:val="22"/>
              </w:rPr>
              <w:t>к</w:t>
            </w:r>
            <w:proofErr w:type="spellEnd"/>
            <w:r>
              <w:rPr>
                <w:sz w:val="22"/>
                <w:szCs w:val="22"/>
              </w:rPr>
              <w:t xml:space="preserve"> и др.) и электронных журналов в образовательном процессе. </w:t>
            </w:r>
            <w:r w:rsidRPr="00CE0871">
              <w:rPr>
                <w:sz w:val="22"/>
                <w:szCs w:val="22"/>
              </w:rPr>
              <w:t xml:space="preserve">Работа с цифровыми инструментами, использование </w:t>
            </w:r>
            <w:r w:rsidRPr="002E0476">
              <w:rPr>
                <w:sz w:val="22"/>
                <w:szCs w:val="22"/>
              </w:rPr>
              <w:t xml:space="preserve">дистанционных технологий </w:t>
            </w:r>
            <w:r>
              <w:rPr>
                <w:sz w:val="22"/>
                <w:szCs w:val="22"/>
              </w:rPr>
              <w:t xml:space="preserve">обучения, </w:t>
            </w:r>
            <w:r w:rsidRPr="00CE0871">
              <w:rPr>
                <w:sz w:val="22"/>
                <w:szCs w:val="22"/>
              </w:rPr>
              <w:t>современны</w:t>
            </w:r>
            <w:r>
              <w:rPr>
                <w:sz w:val="22"/>
                <w:szCs w:val="22"/>
              </w:rPr>
              <w:t xml:space="preserve">х образовательных методик </w:t>
            </w:r>
            <w:r w:rsidRPr="002E0476">
              <w:rPr>
                <w:sz w:val="22"/>
                <w:szCs w:val="22"/>
              </w:rPr>
              <w:t>в онлайн формате</w:t>
            </w:r>
            <w:r>
              <w:rPr>
                <w:sz w:val="22"/>
                <w:szCs w:val="22"/>
              </w:rPr>
              <w:t>.</w:t>
            </w:r>
          </w:p>
        </w:tc>
        <w:tc>
          <w:tcPr>
            <w:tcW w:w="3311" w:type="dxa"/>
            <w:tcBorders>
              <w:top w:val="single" w:sz="4" w:space="0" w:color="auto"/>
              <w:left w:val="single" w:sz="4" w:space="0" w:color="auto"/>
              <w:bottom w:val="single" w:sz="4" w:space="0" w:color="auto"/>
              <w:right w:val="single" w:sz="4" w:space="0" w:color="auto"/>
            </w:tcBorders>
          </w:tcPr>
          <w:p w:rsidR="001E3DA1" w:rsidRDefault="001E3DA1" w:rsidP="002250CD">
            <w:pPr>
              <w:rPr>
                <w:sz w:val="22"/>
                <w:szCs w:val="22"/>
              </w:rPr>
            </w:pPr>
            <w:r w:rsidRPr="00033AC2">
              <w:rPr>
                <w:sz w:val="22"/>
                <w:szCs w:val="22"/>
              </w:rPr>
              <w:t>Директора</w:t>
            </w:r>
            <w:r w:rsidR="002250CD">
              <w:rPr>
                <w:sz w:val="22"/>
                <w:szCs w:val="22"/>
              </w:rPr>
              <w:t xml:space="preserve"> и </w:t>
            </w:r>
            <w:r w:rsidRPr="00033AC2">
              <w:rPr>
                <w:sz w:val="22"/>
                <w:szCs w:val="22"/>
              </w:rPr>
              <w:t>заместители директоров</w:t>
            </w:r>
            <w:r>
              <w:rPr>
                <w:sz w:val="22"/>
                <w:szCs w:val="22"/>
              </w:rPr>
              <w:t xml:space="preserve"> по ИКТ</w:t>
            </w:r>
            <w:r w:rsidRPr="00033AC2">
              <w:rPr>
                <w:sz w:val="22"/>
                <w:szCs w:val="22"/>
              </w:rPr>
              <w:t>,</w:t>
            </w:r>
            <w:r>
              <w:rPr>
                <w:sz w:val="22"/>
                <w:szCs w:val="22"/>
              </w:rPr>
              <w:t xml:space="preserve"> учителя начальных классов и учителя-предметники, учителя информатики, педагоги дополнительного образования образовательных организаций.</w:t>
            </w:r>
          </w:p>
        </w:tc>
        <w:tc>
          <w:tcPr>
            <w:tcW w:w="2784" w:type="dxa"/>
            <w:tcBorders>
              <w:top w:val="single" w:sz="4" w:space="0" w:color="auto"/>
              <w:left w:val="single" w:sz="4" w:space="0" w:color="auto"/>
              <w:bottom w:val="single" w:sz="4" w:space="0" w:color="auto"/>
              <w:right w:val="single" w:sz="4" w:space="0" w:color="auto"/>
            </w:tcBorders>
          </w:tcPr>
          <w:p w:rsidR="001E3DA1" w:rsidRDefault="001E3DA1" w:rsidP="00DD1DE2">
            <w:pPr>
              <w:rPr>
                <w:sz w:val="22"/>
                <w:szCs w:val="22"/>
              </w:rPr>
            </w:pPr>
            <w:proofErr w:type="spellStart"/>
            <w:r>
              <w:rPr>
                <w:sz w:val="22"/>
                <w:szCs w:val="22"/>
              </w:rPr>
              <w:t>Серастинов</w:t>
            </w:r>
            <w:proofErr w:type="spellEnd"/>
            <w:r>
              <w:rPr>
                <w:sz w:val="22"/>
                <w:szCs w:val="22"/>
              </w:rPr>
              <w:t xml:space="preserve"> А.А.,</w:t>
            </w:r>
            <w:r w:rsidRPr="00BB4D9C">
              <w:rPr>
                <w:sz w:val="22"/>
                <w:szCs w:val="22"/>
              </w:rPr>
              <w:t xml:space="preserve"> </w:t>
            </w:r>
            <w:r>
              <w:rPr>
                <w:sz w:val="22"/>
                <w:szCs w:val="22"/>
              </w:rPr>
              <w:t>гл. специалист УО,</w:t>
            </w:r>
          </w:p>
          <w:p w:rsidR="001E3DA1" w:rsidRDefault="001E3DA1" w:rsidP="00DD1DE2">
            <w:pPr>
              <w:rPr>
                <w:sz w:val="22"/>
                <w:szCs w:val="22"/>
              </w:rPr>
            </w:pPr>
            <w:r>
              <w:rPr>
                <w:sz w:val="22"/>
                <w:szCs w:val="22"/>
              </w:rPr>
              <w:t>Пестерев Я.Н., программист РМЦ,</w:t>
            </w:r>
          </w:p>
          <w:p w:rsidR="001E3DA1" w:rsidRDefault="001E3DA1" w:rsidP="00A23221">
            <w:pPr>
              <w:rPr>
                <w:sz w:val="22"/>
                <w:szCs w:val="22"/>
              </w:rPr>
            </w:pPr>
            <w:r>
              <w:rPr>
                <w:sz w:val="22"/>
                <w:szCs w:val="22"/>
              </w:rPr>
              <w:t xml:space="preserve">Парамонова Е.А., </w:t>
            </w:r>
            <w:proofErr w:type="spellStart"/>
            <w:r>
              <w:rPr>
                <w:sz w:val="22"/>
                <w:szCs w:val="22"/>
              </w:rPr>
              <w:t>документовед</w:t>
            </w:r>
            <w:proofErr w:type="spellEnd"/>
            <w:r>
              <w:rPr>
                <w:sz w:val="22"/>
                <w:szCs w:val="22"/>
              </w:rPr>
              <w:t xml:space="preserve"> РМЦ</w:t>
            </w:r>
            <w:r w:rsidR="00001090">
              <w:rPr>
                <w:sz w:val="22"/>
                <w:szCs w:val="22"/>
              </w:rPr>
              <w:t>.</w:t>
            </w:r>
          </w:p>
        </w:tc>
      </w:tr>
      <w:tr w:rsidR="001E3DA1" w:rsidTr="00FD009D">
        <w:tc>
          <w:tcPr>
            <w:tcW w:w="511" w:type="dxa"/>
            <w:tcBorders>
              <w:top w:val="single" w:sz="4" w:space="0" w:color="auto"/>
              <w:left w:val="single" w:sz="4" w:space="0" w:color="auto"/>
              <w:bottom w:val="single" w:sz="4" w:space="0" w:color="auto"/>
              <w:right w:val="single" w:sz="4" w:space="0" w:color="auto"/>
            </w:tcBorders>
          </w:tcPr>
          <w:p w:rsidR="001E3DA1" w:rsidRPr="00550A96" w:rsidRDefault="001E3DA1" w:rsidP="00550A96">
            <w:pPr>
              <w:pStyle w:val="a8"/>
              <w:numPr>
                <w:ilvl w:val="0"/>
                <w:numId w:val="3"/>
              </w:numPr>
              <w:ind w:left="0" w:firstLine="0"/>
              <w:jc w:val="center"/>
              <w:rPr>
                <w:sz w:val="22"/>
                <w:szCs w:val="22"/>
              </w:rPr>
            </w:pPr>
          </w:p>
        </w:tc>
        <w:tc>
          <w:tcPr>
            <w:tcW w:w="2716" w:type="dxa"/>
            <w:tcBorders>
              <w:top w:val="single" w:sz="4" w:space="0" w:color="auto"/>
              <w:left w:val="single" w:sz="4" w:space="0" w:color="auto"/>
              <w:bottom w:val="single" w:sz="4" w:space="0" w:color="auto"/>
              <w:right w:val="single" w:sz="4" w:space="0" w:color="auto"/>
            </w:tcBorders>
          </w:tcPr>
          <w:p w:rsidR="001E3DA1" w:rsidRPr="001916D0" w:rsidRDefault="001E3DA1" w:rsidP="00C57AA2">
            <w:pPr>
              <w:rPr>
                <w:sz w:val="22"/>
                <w:szCs w:val="22"/>
              </w:rPr>
            </w:pPr>
            <w:r w:rsidRPr="00550A96">
              <w:rPr>
                <w:sz w:val="22"/>
                <w:szCs w:val="22"/>
              </w:rPr>
              <w:t>Современное технологическое образование</w:t>
            </w:r>
            <w:r w:rsidR="00001090">
              <w:rPr>
                <w:sz w:val="22"/>
                <w:szCs w:val="22"/>
              </w:rPr>
              <w:t>.</w:t>
            </w:r>
            <w:r w:rsidRPr="00550A96">
              <w:rPr>
                <w:sz w:val="22"/>
                <w:szCs w:val="22"/>
              </w:rPr>
              <w:t xml:space="preserve"> </w:t>
            </w:r>
          </w:p>
        </w:tc>
        <w:tc>
          <w:tcPr>
            <w:tcW w:w="6095" w:type="dxa"/>
            <w:tcBorders>
              <w:top w:val="single" w:sz="4" w:space="0" w:color="auto"/>
              <w:left w:val="single" w:sz="4" w:space="0" w:color="auto"/>
              <w:bottom w:val="single" w:sz="4" w:space="0" w:color="auto"/>
              <w:right w:val="single" w:sz="4" w:space="0" w:color="auto"/>
            </w:tcBorders>
          </w:tcPr>
          <w:p w:rsidR="001E3DA1" w:rsidRPr="001D58CE" w:rsidRDefault="001E3DA1" w:rsidP="002250CD">
            <w:pPr>
              <w:jc w:val="both"/>
              <w:rPr>
                <w:sz w:val="22"/>
                <w:szCs w:val="22"/>
              </w:rPr>
            </w:pPr>
            <w:r w:rsidRPr="00CE0871">
              <w:rPr>
                <w:sz w:val="22"/>
                <w:szCs w:val="22"/>
              </w:rPr>
              <w:t>Практик</w:t>
            </w:r>
            <w:r>
              <w:rPr>
                <w:sz w:val="22"/>
                <w:szCs w:val="22"/>
              </w:rPr>
              <w:t>и</w:t>
            </w:r>
            <w:r w:rsidRPr="00CE0871">
              <w:rPr>
                <w:sz w:val="22"/>
                <w:szCs w:val="22"/>
              </w:rPr>
              <w:t xml:space="preserve"> технологического образования на основе кооперации образовательных организаций всех уровней, обеспечивающих развитие компетентностей, востребованных </w:t>
            </w:r>
            <w:r w:rsidRPr="00CE0871">
              <w:rPr>
                <w:sz w:val="22"/>
                <w:szCs w:val="22"/>
              </w:rPr>
              <w:lastRenderedPageBreak/>
              <w:t>в новом технологическом укладе</w:t>
            </w:r>
            <w:r>
              <w:rPr>
                <w:sz w:val="22"/>
                <w:szCs w:val="22"/>
              </w:rPr>
              <w:t xml:space="preserve">. </w:t>
            </w:r>
            <w:proofErr w:type="gramStart"/>
            <w:r>
              <w:rPr>
                <w:sz w:val="22"/>
                <w:szCs w:val="22"/>
              </w:rPr>
              <w:t>Обновление</w:t>
            </w:r>
            <w:r w:rsidRPr="00C57AA2">
              <w:rPr>
                <w:sz w:val="22"/>
                <w:szCs w:val="22"/>
              </w:rPr>
              <w:t xml:space="preserve"> содержания и совершенствование методов обучения предметной области «Технология», обеспечивающих освоение обучающимися базовых навыков работы с современным технологичным оборудованием, освоение современных технологий, формирование технологической грамотности, критического и </w:t>
            </w:r>
            <w:proofErr w:type="spellStart"/>
            <w:r w:rsidRPr="00C57AA2">
              <w:rPr>
                <w:sz w:val="22"/>
                <w:szCs w:val="22"/>
              </w:rPr>
              <w:t>креативного</w:t>
            </w:r>
            <w:proofErr w:type="spellEnd"/>
            <w:r w:rsidRPr="00C57AA2">
              <w:rPr>
                <w:sz w:val="22"/>
                <w:szCs w:val="22"/>
              </w:rPr>
              <w:t xml:space="preserve"> мы</w:t>
            </w:r>
            <w:r>
              <w:rPr>
                <w:sz w:val="22"/>
                <w:szCs w:val="22"/>
              </w:rPr>
              <w:t>шления, глобальных компетенций.</w:t>
            </w:r>
            <w:proofErr w:type="gramEnd"/>
            <w:r>
              <w:rPr>
                <w:sz w:val="22"/>
                <w:szCs w:val="22"/>
              </w:rPr>
              <w:t xml:space="preserve"> И</w:t>
            </w:r>
            <w:r w:rsidRPr="00CE0871">
              <w:rPr>
                <w:sz w:val="22"/>
                <w:szCs w:val="22"/>
              </w:rPr>
              <w:t xml:space="preserve">спользование ресурса </w:t>
            </w:r>
            <w:r>
              <w:rPr>
                <w:sz w:val="22"/>
                <w:szCs w:val="22"/>
              </w:rPr>
              <w:t>организаций дополнительного образования, профессионального образования,</w:t>
            </w:r>
            <w:r w:rsidRPr="00CE0871">
              <w:rPr>
                <w:sz w:val="22"/>
                <w:szCs w:val="22"/>
              </w:rPr>
              <w:t xml:space="preserve"> предприятий  </w:t>
            </w:r>
            <w:r>
              <w:rPr>
                <w:sz w:val="22"/>
                <w:szCs w:val="22"/>
              </w:rPr>
              <w:t>и детских технопарков «</w:t>
            </w:r>
            <w:proofErr w:type="spellStart"/>
            <w:r>
              <w:rPr>
                <w:sz w:val="22"/>
                <w:szCs w:val="22"/>
              </w:rPr>
              <w:t>Кванториум</w:t>
            </w:r>
            <w:proofErr w:type="spellEnd"/>
            <w:r>
              <w:rPr>
                <w:sz w:val="22"/>
                <w:szCs w:val="22"/>
              </w:rPr>
              <w:t>» для формирования технологической грамотности обучающихся и организации предпрофессионального самоопределения школьников</w:t>
            </w:r>
            <w:r w:rsidRPr="002E0476">
              <w:rPr>
                <w:sz w:val="22"/>
                <w:szCs w:val="22"/>
              </w:rPr>
              <w:t>.</w:t>
            </w:r>
            <w:r>
              <w:rPr>
                <w:sz w:val="22"/>
                <w:szCs w:val="22"/>
              </w:rPr>
              <w:t xml:space="preserve"> Интеграция</w:t>
            </w:r>
            <w:r w:rsidRPr="00C57AA2">
              <w:rPr>
                <w:sz w:val="22"/>
                <w:szCs w:val="22"/>
              </w:rPr>
              <w:t xml:space="preserve"> учебных предметов «Технология», «Информатика и ИКТ» и других учебных предметов </w:t>
            </w:r>
            <w:proofErr w:type="gramStart"/>
            <w:r w:rsidRPr="00C57AA2">
              <w:rPr>
                <w:sz w:val="22"/>
                <w:szCs w:val="22"/>
              </w:rPr>
              <w:t>естественно-научного</w:t>
            </w:r>
            <w:proofErr w:type="gramEnd"/>
            <w:r w:rsidRPr="00C57AA2">
              <w:rPr>
                <w:sz w:val="22"/>
                <w:szCs w:val="22"/>
              </w:rPr>
              <w:t xml:space="preserve"> цикла</w:t>
            </w:r>
            <w:r>
              <w:rPr>
                <w:sz w:val="22"/>
                <w:szCs w:val="22"/>
              </w:rPr>
              <w:t>.</w:t>
            </w:r>
          </w:p>
        </w:tc>
        <w:tc>
          <w:tcPr>
            <w:tcW w:w="3311" w:type="dxa"/>
            <w:tcBorders>
              <w:top w:val="single" w:sz="4" w:space="0" w:color="auto"/>
              <w:left w:val="single" w:sz="4" w:space="0" w:color="auto"/>
              <w:bottom w:val="single" w:sz="4" w:space="0" w:color="auto"/>
              <w:right w:val="single" w:sz="4" w:space="0" w:color="auto"/>
            </w:tcBorders>
          </w:tcPr>
          <w:p w:rsidR="001E3DA1" w:rsidRPr="001D58CE" w:rsidRDefault="001E3DA1" w:rsidP="002250CD">
            <w:pPr>
              <w:rPr>
                <w:sz w:val="22"/>
                <w:szCs w:val="22"/>
              </w:rPr>
            </w:pPr>
            <w:r w:rsidRPr="00033AC2">
              <w:rPr>
                <w:sz w:val="22"/>
                <w:szCs w:val="22"/>
              </w:rPr>
              <w:lastRenderedPageBreak/>
              <w:t>Директора</w:t>
            </w:r>
            <w:r w:rsidR="002250CD">
              <w:rPr>
                <w:sz w:val="22"/>
                <w:szCs w:val="22"/>
              </w:rPr>
              <w:t xml:space="preserve"> и </w:t>
            </w:r>
            <w:r w:rsidRPr="00033AC2">
              <w:rPr>
                <w:sz w:val="22"/>
                <w:szCs w:val="22"/>
              </w:rPr>
              <w:t xml:space="preserve">заместители директоров по ИКТ, учителя </w:t>
            </w:r>
            <w:r>
              <w:rPr>
                <w:sz w:val="22"/>
                <w:szCs w:val="22"/>
              </w:rPr>
              <w:t xml:space="preserve">технологии, информатики и </w:t>
            </w:r>
            <w:r>
              <w:rPr>
                <w:sz w:val="22"/>
                <w:szCs w:val="22"/>
              </w:rPr>
              <w:lastRenderedPageBreak/>
              <w:t>других предметов, педагоги дополнительного образования образовательных организаций</w:t>
            </w:r>
            <w:r w:rsidR="002250CD">
              <w:rPr>
                <w:sz w:val="22"/>
                <w:szCs w:val="22"/>
              </w:rPr>
              <w:t>, р</w:t>
            </w:r>
            <w:r>
              <w:rPr>
                <w:sz w:val="22"/>
                <w:szCs w:val="22"/>
              </w:rPr>
              <w:t>уководители и заместители руководителей, преподаватели организаций среднего профессионального образования.</w:t>
            </w:r>
          </w:p>
        </w:tc>
        <w:tc>
          <w:tcPr>
            <w:tcW w:w="2784" w:type="dxa"/>
            <w:tcBorders>
              <w:top w:val="single" w:sz="4" w:space="0" w:color="auto"/>
              <w:left w:val="single" w:sz="4" w:space="0" w:color="auto"/>
              <w:bottom w:val="single" w:sz="4" w:space="0" w:color="auto"/>
              <w:right w:val="single" w:sz="4" w:space="0" w:color="auto"/>
            </w:tcBorders>
          </w:tcPr>
          <w:p w:rsidR="001E3DA1" w:rsidRDefault="001E3DA1" w:rsidP="00A23221">
            <w:pPr>
              <w:rPr>
                <w:sz w:val="22"/>
                <w:szCs w:val="22"/>
              </w:rPr>
            </w:pPr>
            <w:proofErr w:type="spellStart"/>
            <w:r>
              <w:rPr>
                <w:sz w:val="22"/>
                <w:szCs w:val="22"/>
              </w:rPr>
              <w:lastRenderedPageBreak/>
              <w:t>Серастинов</w:t>
            </w:r>
            <w:proofErr w:type="spellEnd"/>
            <w:r>
              <w:rPr>
                <w:sz w:val="22"/>
                <w:szCs w:val="22"/>
              </w:rPr>
              <w:t xml:space="preserve"> А.А.,</w:t>
            </w:r>
            <w:r w:rsidRPr="00BB4D9C">
              <w:rPr>
                <w:sz w:val="22"/>
                <w:szCs w:val="22"/>
              </w:rPr>
              <w:t xml:space="preserve"> </w:t>
            </w:r>
            <w:r>
              <w:rPr>
                <w:sz w:val="22"/>
                <w:szCs w:val="22"/>
              </w:rPr>
              <w:t>гл. специалист УО,</w:t>
            </w:r>
          </w:p>
          <w:p w:rsidR="001E3DA1" w:rsidRPr="001D58CE" w:rsidRDefault="001E3DA1" w:rsidP="00A23221">
            <w:pPr>
              <w:rPr>
                <w:sz w:val="22"/>
                <w:szCs w:val="22"/>
              </w:rPr>
            </w:pPr>
            <w:r>
              <w:rPr>
                <w:sz w:val="22"/>
                <w:szCs w:val="22"/>
              </w:rPr>
              <w:t>Федорук М.Г.</w:t>
            </w:r>
            <w:r w:rsidRPr="00BB4D9C">
              <w:rPr>
                <w:sz w:val="22"/>
                <w:szCs w:val="22"/>
              </w:rPr>
              <w:t xml:space="preserve">, методист </w:t>
            </w:r>
            <w:r w:rsidRPr="00BB4D9C">
              <w:rPr>
                <w:sz w:val="22"/>
                <w:szCs w:val="22"/>
              </w:rPr>
              <w:lastRenderedPageBreak/>
              <w:t>РМЦ</w:t>
            </w:r>
          </w:p>
        </w:tc>
      </w:tr>
      <w:tr w:rsidR="001E3DA1" w:rsidTr="00FD009D">
        <w:tc>
          <w:tcPr>
            <w:tcW w:w="511" w:type="dxa"/>
            <w:tcBorders>
              <w:top w:val="single" w:sz="4" w:space="0" w:color="auto"/>
              <w:left w:val="single" w:sz="4" w:space="0" w:color="auto"/>
              <w:bottom w:val="single" w:sz="4" w:space="0" w:color="auto"/>
              <w:right w:val="single" w:sz="4" w:space="0" w:color="auto"/>
            </w:tcBorders>
          </w:tcPr>
          <w:p w:rsidR="001E3DA1" w:rsidRPr="00550A96" w:rsidRDefault="001E3DA1" w:rsidP="00550A96">
            <w:pPr>
              <w:pStyle w:val="a8"/>
              <w:numPr>
                <w:ilvl w:val="0"/>
                <w:numId w:val="3"/>
              </w:numPr>
              <w:ind w:left="0" w:firstLine="0"/>
              <w:jc w:val="center"/>
              <w:rPr>
                <w:sz w:val="22"/>
                <w:szCs w:val="22"/>
              </w:rPr>
            </w:pPr>
          </w:p>
        </w:tc>
        <w:tc>
          <w:tcPr>
            <w:tcW w:w="2716" w:type="dxa"/>
            <w:tcBorders>
              <w:top w:val="single" w:sz="4" w:space="0" w:color="auto"/>
              <w:left w:val="single" w:sz="4" w:space="0" w:color="auto"/>
              <w:bottom w:val="single" w:sz="4" w:space="0" w:color="auto"/>
              <w:right w:val="single" w:sz="4" w:space="0" w:color="auto"/>
            </w:tcBorders>
          </w:tcPr>
          <w:p w:rsidR="001E3DA1" w:rsidRPr="00D577A8" w:rsidRDefault="001E3DA1" w:rsidP="00550A96">
            <w:pPr>
              <w:rPr>
                <w:sz w:val="22"/>
                <w:szCs w:val="22"/>
              </w:rPr>
            </w:pPr>
            <w:r w:rsidRPr="00D577A8">
              <w:rPr>
                <w:sz w:val="22"/>
                <w:szCs w:val="22"/>
              </w:rPr>
              <w:t xml:space="preserve">Модели реализации инклюзивного образования в </w:t>
            </w:r>
            <w:r w:rsidR="00001090">
              <w:rPr>
                <w:sz w:val="22"/>
                <w:szCs w:val="22"/>
              </w:rPr>
              <w:t xml:space="preserve">образовательных организациях </w:t>
            </w:r>
            <w:r w:rsidRPr="00D577A8">
              <w:rPr>
                <w:sz w:val="22"/>
                <w:szCs w:val="22"/>
              </w:rPr>
              <w:t xml:space="preserve"> и на муниципальном уровне, направленных на расширение вариативности образования для детей с ОВЗ</w:t>
            </w:r>
            <w:r w:rsidR="00317D13">
              <w:rPr>
                <w:sz w:val="22"/>
                <w:szCs w:val="22"/>
              </w:rPr>
              <w:t>.</w:t>
            </w:r>
          </w:p>
          <w:p w:rsidR="001E3DA1" w:rsidRPr="004F5C98" w:rsidRDefault="001E3DA1" w:rsidP="00550A96">
            <w:pPr>
              <w:rPr>
                <w:sz w:val="22"/>
                <w:szCs w:val="22"/>
                <w:highlight w:val="yellow"/>
              </w:rPr>
            </w:pPr>
          </w:p>
        </w:tc>
        <w:tc>
          <w:tcPr>
            <w:tcW w:w="6095" w:type="dxa"/>
            <w:tcBorders>
              <w:top w:val="single" w:sz="4" w:space="0" w:color="auto"/>
              <w:left w:val="single" w:sz="4" w:space="0" w:color="auto"/>
              <w:bottom w:val="single" w:sz="4" w:space="0" w:color="auto"/>
              <w:right w:val="single" w:sz="4" w:space="0" w:color="auto"/>
            </w:tcBorders>
          </w:tcPr>
          <w:p w:rsidR="001E3DA1" w:rsidRPr="009D31A3" w:rsidRDefault="001E3DA1" w:rsidP="00001090">
            <w:pPr>
              <w:jc w:val="both"/>
            </w:pPr>
            <w:r w:rsidRPr="00001090">
              <w:rPr>
                <w:sz w:val="22"/>
                <w:szCs w:val="22"/>
              </w:rPr>
              <w:t xml:space="preserve">Реализация моделей инклюзивного образования на разных уровнях </w:t>
            </w:r>
            <w:r w:rsidR="00001090" w:rsidRPr="00001090">
              <w:rPr>
                <w:sz w:val="22"/>
                <w:szCs w:val="22"/>
              </w:rPr>
              <w:t xml:space="preserve">(муниципалитет, </w:t>
            </w:r>
            <w:r w:rsidRPr="00001090">
              <w:rPr>
                <w:sz w:val="22"/>
                <w:szCs w:val="22"/>
              </w:rPr>
              <w:t>образовательн</w:t>
            </w:r>
            <w:r w:rsidR="00001090" w:rsidRPr="00001090">
              <w:rPr>
                <w:sz w:val="22"/>
                <w:szCs w:val="22"/>
              </w:rPr>
              <w:t>ая</w:t>
            </w:r>
            <w:r w:rsidRPr="00001090">
              <w:rPr>
                <w:sz w:val="22"/>
                <w:szCs w:val="22"/>
              </w:rPr>
              <w:t xml:space="preserve"> организаци</w:t>
            </w:r>
            <w:r w:rsidR="00001090" w:rsidRPr="00001090">
              <w:rPr>
                <w:sz w:val="22"/>
                <w:szCs w:val="22"/>
              </w:rPr>
              <w:t>я)</w:t>
            </w:r>
            <w:r w:rsidRPr="00001090">
              <w:rPr>
                <w:sz w:val="22"/>
                <w:szCs w:val="22"/>
              </w:rPr>
              <w:t xml:space="preserve"> в рамках</w:t>
            </w:r>
            <w:r w:rsidR="00001090" w:rsidRPr="00001090">
              <w:rPr>
                <w:sz w:val="22"/>
                <w:szCs w:val="22"/>
              </w:rPr>
              <w:t xml:space="preserve"> </w:t>
            </w:r>
            <w:r w:rsidRPr="00001090">
              <w:rPr>
                <w:sz w:val="22"/>
                <w:szCs w:val="22"/>
              </w:rPr>
              <w:t>реализации концепции развития инклюзивного образования в Красноярском крае</w:t>
            </w:r>
            <w:r w:rsidR="00001090" w:rsidRPr="00001090">
              <w:rPr>
                <w:sz w:val="22"/>
                <w:szCs w:val="22"/>
              </w:rPr>
              <w:t xml:space="preserve"> с учетом командного подхода. </w:t>
            </w:r>
            <w:r w:rsidRPr="00001090">
              <w:rPr>
                <w:sz w:val="22"/>
                <w:szCs w:val="22"/>
              </w:rPr>
              <w:t>Эффективные практики инклюзивного образования, реализация ФГОС ОВЗ, ФГОС О УО.</w:t>
            </w:r>
            <w:r>
              <w:rPr>
                <w:sz w:val="22"/>
                <w:szCs w:val="22"/>
              </w:rPr>
              <w:t xml:space="preserve"> </w:t>
            </w:r>
            <w:r w:rsidR="00001090">
              <w:rPr>
                <w:sz w:val="22"/>
                <w:szCs w:val="22"/>
              </w:rPr>
              <w:t xml:space="preserve">Осуществление </w:t>
            </w:r>
            <w:r>
              <w:rPr>
                <w:sz w:val="22"/>
                <w:szCs w:val="22"/>
              </w:rPr>
              <w:t xml:space="preserve">комплексного подхода при организации </w:t>
            </w:r>
            <w:proofErr w:type="spellStart"/>
            <w:r w:rsidRPr="00BA49D5">
              <w:rPr>
                <w:sz w:val="22"/>
                <w:szCs w:val="22"/>
              </w:rPr>
              <w:t>проф</w:t>
            </w:r>
            <w:r>
              <w:rPr>
                <w:sz w:val="22"/>
                <w:szCs w:val="22"/>
              </w:rPr>
              <w:t>ориентационной</w:t>
            </w:r>
            <w:proofErr w:type="spellEnd"/>
            <w:r>
              <w:rPr>
                <w:sz w:val="22"/>
                <w:szCs w:val="22"/>
              </w:rPr>
              <w:t xml:space="preserve"> работы</w:t>
            </w:r>
            <w:r w:rsidRPr="00BA49D5">
              <w:rPr>
                <w:sz w:val="22"/>
                <w:szCs w:val="22"/>
              </w:rPr>
              <w:t xml:space="preserve"> обучающихся с ОВЗ, инвалидностью </w:t>
            </w:r>
            <w:r>
              <w:rPr>
                <w:sz w:val="22"/>
                <w:szCs w:val="22"/>
              </w:rPr>
              <w:t>(</w:t>
            </w:r>
            <w:r w:rsidRPr="00BA49D5">
              <w:rPr>
                <w:sz w:val="22"/>
                <w:szCs w:val="22"/>
              </w:rPr>
              <w:t>психолого-педагогическо</w:t>
            </w:r>
            <w:r>
              <w:rPr>
                <w:sz w:val="22"/>
                <w:szCs w:val="22"/>
              </w:rPr>
              <w:t>е</w:t>
            </w:r>
            <w:r w:rsidRPr="00BA49D5">
              <w:rPr>
                <w:sz w:val="22"/>
                <w:szCs w:val="22"/>
              </w:rPr>
              <w:t xml:space="preserve"> сопровождени</w:t>
            </w:r>
            <w:r>
              <w:rPr>
                <w:sz w:val="22"/>
                <w:szCs w:val="22"/>
              </w:rPr>
              <w:t xml:space="preserve">е, сетевое взаимодействие разных типов организаций) в условиях образовательной организации. </w:t>
            </w:r>
            <w:r w:rsidRPr="009D31A3">
              <w:rPr>
                <w:sz w:val="22"/>
                <w:szCs w:val="22"/>
              </w:rPr>
              <w:t>Практики создания пространств социализации детей с ОВЗ средствами урочно</w:t>
            </w:r>
            <w:r>
              <w:rPr>
                <w:sz w:val="22"/>
                <w:szCs w:val="22"/>
              </w:rPr>
              <w:t>й и внеурочной деятельности</w:t>
            </w:r>
            <w:r w:rsidRPr="009D31A3">
              <w:rPr>
                <w:sz w:val="22"/>
                <w:szCs w:val="22"/>
              </w:rPr>
              <w:t xml:space="preserve">, </w:t>
            </w:r>
            <w:r w:rsidRPr="00FD54BE">
              <w:rPr>
                <w:sz w:val="22"/>
                <w:szCs w:val="22"/>
              </w:rPr>
              <w:t>в том числе с использованием дистанционных технологий</w:t>
            </w:r>
            <w:r>
              <w:rPr>
                <w:sz w:val="22"/>
                <w:szCs w:val="22"/>
              </w:rPr>
              <w:t xml:space="preserve">, </w:t>
            </w:r>
            <w:r w:rsidRPr="009D31A3">
              <w:rPr>
                <w:sz w:val="22"/>
                <w:szCs w:val="22"/>
              </w:rPr>
              <w:t>направленных на расширение вариативности образования, создание специальных условий для удовлетворения индивидуальных образоват</w:t>
            </w:r>
            <w:r>
              <w:rPr>
                <w:sz w:val="22"/>
                <w:szCs w:val="22"/>
              </w:rPr>
              <w:t>ельных потребностей детей с ОВЗ.</w:t>
            </w:r>
          </w:p>
        </w:tc>
        <w:tc>
          <w:tcPr>
            <w:tcW w:w="3311" w:type="dxa"/>
            <w:tcBorders>
              <w:top w:val="single" w:sz="4" w:space="0" w:color="auto"/>
              <w:left w:val="single" w:sz="4" w:space="0" w:color="auto"/>
              <w:bottom w:val="single" w:sz="4" w:space="0" w:color="auto"/>
              <w:right w:val="single" w:sz="4" w:space="0" w:color="auto"/>
            </w:tcBorders>
          </w:tcPr>
          <w:p w:rsidR="001E3DA1" w:rsidRDefault="009B2F99" w:rsidP="009B2F99">
            <w:pPr>
              <w:rPr>
                <w:sz w:val="22"/>
                <w:szCs w:val="22"/>
              </w:rPr>
            </w:pPr>
            <w:r>
              <w:rPr>
                <w:sz w:val="22"/>
                <w:szCs w:val="22"/>
              </w:rPr>
              <w:t xml:space="preserve">Директора </w:t>
            </w:r>
            <w:r w:rsidR="001E3DA1">
              <w:rPr>
                <w:sz w:val="22"/>
                <w:szCs w:val="22"/>
              </w:rPr>
              <w:t xml:space="preserve"> и заместители </w:t>
            </w:r>
            <w:r>
              <w:rPr>
                <w:sz w:val="22"/>
                <w:szCs w:val="22"/>
              </w:rPr>
              <w:t>директоров</w:t>
            </w:r>
            <w:r w:rsidR="001E3DA1">
              <w:rPr>
                <w:sz w:val="22"/>
                <w:szCs w:val="22"/>
              </w:rPr>
              <w:t>,</w:t>
            </w:r>
            <w:r w:rsidR="00001090">
              <w:rPr>
                <w:sz w:val="22"/>
                <w:szCs w:val="22"/>
              </w:rPr>
              <w:t xml:space="preserve"> учителя, реализующие </w:t>
            </w:r>
            <w:r w:rsidR="001E3DA1">
              <w:rPr>
                <w:sz w:val="22"/>
                <w:szCs w:val="22"/>
              </w:rPr>
              <w:t xml:space="preserve"> АООП, учителя-дефектологи, учителя-логопед</w:t>
            </w:r>
            <w:r w:rsidR="00001090">
              <w:rPr>
                <w:sz w:val="22"/>
                <w:szCs w:val="22"/>
              </w:rPr>
              <w:t>ы</w:t>
            </w:r>
            <w:r w:rsidR="001E3DA1">
              <w:rPr>
                <w:sz w:val="22"/>
                <w:szCs w:val="22"/>
              </w:rPr>
              <w:t xml:space="preserve">, педагоги-психологи </w:t>
            </w:r>
            <w:r>
              <w:rPr>
                <w:sz w:val="22"/>
                <w:szCs w:val="22"/>
              </w:rPr>
              <w:t>общеобразовательных организаций, р</w:t>
            </w:r>
            <w:r w:rsidR="001E3DA1" w:rsidRPr="00D577A8">
              <w:rPr>
                <w:sz w:val="22"/>
                <w:szCs w:val="22"/>
              </w:rPr>
              <w:t>уководители и заместители руководителей, преподаватели организаций среднего профессионального образования</w:t>
            </w:r>
            <w:r w:rsidR="00001090">
              <w:rPr>
                <w:sz w:val="22"/>
                <w:szCs w:val="22"/>
              </w:rPr>
              <w:t>.</w:t>
            </w:r>
            <w:r w:rsidR="001E3DA1" w:rsidRPr="00D577A8">
              <w:rPr>
                <w:sz w:val="22"/>
                <w:szCs w:val="22"/>
              </w:rPr>
              <w:t xml:space="preserve">  </w:t>
            </w:r>
          </w:p>
        </w:tc>
        <w:tc>
          <w:tcPr>
            <w:tcW w:w="2784" w:type="dxa"/>
            <w:tcBorders>
              <w:top w:val="single" w:sz="4" w:space="0" w:color="auto"/>
              <w:left w:val="single" w:sz="4" w:space="0" w:color="auto"/>
              <w:bottom w:val="single" w:sz="4" w:space="0" w:color="auto"/>
              <w:right w:val="single" w:sz="4" w:space="0" w:color="auto"/>
            </w:tcBorders>
          </w:tcPr>
          <w:p w:rsidR="001E3DA1" w:rsidRDefault="001E3DA1" w:rsidP="00001090">
            <w:pPr>
              <w:rPr>
                <w:sz w:val="22"/>
                <w:szCs w:val="22"/>
              </w:rPr>
            </w:pPr>
            <w:proofErr w:type="spellStart"/>
            <w:r>
              <w:rPr>
                <w:sz w:val="22"/>
                <w:szCs w:val="22"/>
              </w:rPr>
              <w:t>Янулина</w:t>
            </w:r>
            <w:proofErr w:type="spellEnd"/>
            <w:r>
              <w:rPr>
                <w:sz w:val="22"/>
                <w:szCs w:val="22"/>
              </w:rPr>
              <w:t xml:space="preserve"> Е.Г., зам. директора РМЦ</w:t>
            </w:r>
          </w:p>
          <w:p w:rsidR="001E3DA1" w:rsidRDefault="001E3DA1" w:rsidP="00A23221">
            <w:pPr>
              <w:rPr>
                <w:sz w:val="22"/>
                <w:szCs w:val="22"/>
              </w:rPr>
            </w:pPr>
          </w:p>
          <w:p w:rsidR="001E3DA1" w:rsidRPr="00A11AA2" w:rsidRDefault="001E3DA1" w:rsidP="00A23221">
            <w:pPr>
              <w:pStyle w:val="1"/>
              <w:jc w:val="center"/>
              <w:rPr>
                <w:i/>
                <w:sz w:val="24"/>
                <w:szCs w:val="24"/>
              </w:rPr>
            </w:pPr>
          </w:p>
        </w:tc>
      </w:tr>
    </w:tbl>
    <w:p w:rsidR="0025396E" w:rsidRDefault="0025396E" w:rsidP="0025396E">
      <w:pPr>
        <w:ind w:firstLine="540"/>
        <w:jc w:val="both"/>
        <w:rPr>
          <w:sz w:val="22"/>
          <w:szCs w:val="22"/>
        </w:rPr>
      </w:pPr>
      <w:bookmarkStart w:id="0" w:name="_GoBack"/>
      <w:bookmarkEnd w:id="0"/>
    </w:p>
    <w:p w:rsidR="0025396E" w:rsidRDefault="0025396E" w:rsidP="0025396E">
      <w:pPr>
        <w:ind w:firstLine="540"/>
        <w:jc w:val="both"/>
        <w:rPr>
          <w:sz w:val="22"/>
          <w:szCs w:val="22"/>
        </w:rPr>
      </w:pPr>
      <w:r>
        <w:rPr>
          <w:sz w:val="22"/>
          <w:szCs w:val="22"/>
        </w:rPr>
        <w:t>Предварительные темы секций для работников дошкольного образования:</w:t>
      </w:r>
    </w:p>
    <w:p w:rsidR="00A2580A" w:rsidRDefault="00A2580A" w:rsidP="0025396E">
      <w:pPr>
        <w:ind w:firstLine="540"/>
        <w:jc w:val="both"/>
        <w:rPr>
          <w:sz w:val="22"/>
          <w:szCs w:val="2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2716"/>
        <w:gridCol w:w="6095"/>
        <w:gridCol w:w="3311"/>
        <w:gridCol w:w="2784"/>
      </w:tblGrid>
      <w:tr w:rsidR="0025396E" w:rsidTr="00A2580A">
        <w:tc>
          <w:tcPr>
            <w:tcW w:w="511" w:type="dxa"/>
            <w:tcBorders>
              <w:top w:val="single" w:sz="4" w:space="0" w:color="auto"/>
              <w:left w:val="single" w:sz="4" w:space="0" w:color="auto"/>
              <w:bottom w:val="single" w:sz="4" w:space="0" w:color="auto"/>
              <w:right w:val="single" w:sz="4" w:space="0" w:color="auto"/>
            </w:tcBorders>
            <w:hideMark/>
          </w:tcPr>
          <w:p w:rsidR="0025396E" w:rsidRDefault="0025396E" w:rsidP="00EE39E3">
            <w:pPr>
              <w:rPr>
                <w:sz w:val="22"/>
                <w:szCs w:val="22"/>
              </w:rPr>
            </w:pPr>
            <w:r>
              <w:rPr>
                <w:sz w:val="22"/>
                <w:szCs w:val="22"/>
              </w:rPr>
              <w:t>№</w:t>
            </w:r>
          </w:p>
        </w:tc>
        <w:tc>
          <w:tcPr>
            <w:tcW w:w="2716" w:type="dxa"/>
            <w:tcBorders>
              <w:top w:val="single" w:sz="4" w:space="0" w:color="auto"/>
              <w:left w:val="single" w:sz="4" w:space="0" w:color="auto"/>
              <w:bottom w:val="single" w:sz="4" w:space="0" w:color="auto"/>
              <w:right w:val="single" w:sz="4" w:space="0" w:color="auto"/>
            </w:tcBorders>
            <w:hideMark/>
          </w:tcPr>
          <w:p w:rsidR="0025396E" w:rsidRDefault="0025396E" w:rsidP="00EE39E3">
            <w:pPr>
              <w:ind w:right="72"/>
              <w:rPr>
                <w:sz w:val="22"/>
                <w:szCs w:val="22"/>
              </w:rPr>
            </w:pPr>
            <w:r>
              <w:rPr>
                <w:sz w:val="22"/>
                <w:szCs w:val="22"/>
              </w:rPr>
              <w:t>Темы секций</w:t>
            </w:r>
          </w:p>
          <w:p w:rsidR="0025396E" w:rsidRDefault="0025396E" w:rsidP="00EE39E3">
            <w:pPr>
              <w:ind w:right="72"/>
              <w:rPr>
                <w:sz w:val="22"/>
                <w:szCs w:val="22"/>
              </w:rPr>
            </w:pPr>
          </w:p>
        </w:tc>
        <w:tc>
          <w:tcPr>
            <w:tcW w:w="6095" w:type="dxa"/>
            <w:tcBorders>
              <w:top w:val="single" w:sz="4" w:space="0" w:color="auto"/>
              <w:left w:val="single" w:sz="4" w:space="0" w:color="auto"/>
              <w:bottom w:val="single" w:sz="4" w:space="0" w:color="auto"/>
              <w:right w:val="single" w:sz="4" w:space="0" w:color="auto"/>
            </w:tcBorders>
          </w:tcPr>
          <w:p w:rsidR="0025396E" w:rsidRDefault="0025396E" w:rsidP="00EE39E3">
            <w:pPr>
              <w:ind w:right="72"/>
              <w:rPr>
                <w:sz w:val="22"/>
                <w:szCs w:val="22"/>
              </w:rPr>
            </w:pPr>
            <w:r>
              <w:rPr>
                <w:sz w:val="22"/>
                <w:szCs w:val="22"/>
              </w:rPr>
              <w:t>Аннотации секций</w:t>
            </w:r>
          </w:p>
        </w:tc>
        <w:tc>
          <w:tcPr>
            <w:tcW w:w="3311" w:type="dxa"/>
            <w:tcBorders>
              <w:top w:val="single" w:sz="4" w:space="0" w:color="auto"/>
              <w:left w:val="single" w:sz="4" w:space="0" w:color="auto"/>
              <w:bottom w:val="single" w:sz="4" w:space="0" w:color="auto"/>
              <w:right w:val="single" w:sz="4" w:space="0" w:color="auto"/>
            </w:tcBorders>
          </w:tcPr>
          <w:p w:rsidR="0025396E" w:rsidRDefault="0025396E" w:rsidP="00EE39E3">
            <w:pPr>
              <w:ind w:right="72"/>
              <w:rPr>
                <w:sz w:val="22"/>
                <w:szCs w:val="22"/>
              </w:rPr>
            </w:pPr>
            <w:r>
              <w:rPr>
                <w:sz w:val="22"/>
                <w:szCs w:val="22"/>
              </w:rPr>
              <w:t xml:space="preserve">Целевая аудитория </w:t>
            </w:r>
          </w:p>
        </w:tc>
        <w:tc>
          <w:tcPr>
            <w:tcW w:w="2784" w:type="dxa"/>
            <w:tcBorders>
              <w:top w:val="single" w:sz="4" w:space="0" w:color="auto"/>
              <w:left w:val="single" w:sz="4" w:space="0" w:color="auto"/>
              <w:bottom w:val="single" w:sz="4" w:space="0" w:color="auto"/>
              <w:right w:val="single" w:sz="4" w:space="0" w:color="auto"/>
            </w:tcBorders>
          </w:tcPr>
          <w:p w:rsidR="0025396E" w:rsidRDefault="0025396E" w:rsidP="00EE39E3">
            <w:pPr>
              <w:ind w:right="72"/>
              <w:rPr>
                <w:sz w:val="22"/>
                <w:szCs w:val="22"/>
              </w:rPr>
            </w:pPr>
            <w:r>
              <w:rPr>
                <w:sz w:val="22"/>
                <w:szCs w:val="22"/>
              </w:rPr>
              <w:t>Модераторы и эксперты от УО и РМЦ</w:t>
            </w:r>
          </w:p>
        </w:tc>
      </w:tr>
      <w:tr w:rsidR="0025396E" w:rsidTr="00A2580A">
        <w:tc>
          <w:tcPr>
            <w:tcW w:w="511" w:type="dxa"/>
            <w:tcBorders>
              <w:top w:val="single" w:sz="4" w:space="0" w:color="auto"/>
              <w:left w:val="single" w:sz="4" w:space="0" w:color="auto"/>
              <w:bottom w:val="single" w:sz="4" w:space="0" w:color="auto"/>
              <w:right w:val="single" w:sz="4" w:space="0" w:color="auto"/>
            </w:tcBorders>
          </w:tcPr>
          <w:p w:rsidR="0025396E" w:rsidRPr="00550A96" w:rsidRDefault="00A2580A" w:rsidP="00A2580A">
            <w:pPr>
              <w:pStyle w:val="a8"/>
              <w:ind w:left="0"/>
              <w:rPr>
                <w:sz w:val="22"/>
                <w:szCs w:val="22"/>
              </w:rPr>
            </w:pPr>
            <w:r>
              <w:rPr>
                <w:sz w:val="22"/>
                <w:szCs w:val="22"/>
              </w:rPr>
              <w:t>1</w:t>
            </w:r>
          </w:p>
        </w:tc>
        <w:tc>
          <w:tcPr>
            <w:tcW w:w="2716" w:type="dxa"/>
            <w:tcBorders>
              <w:top w:val="single" w:sz="4" w:space="0" w:color="auto"/>
              <w:left w:val="single" w:sz="4" w:space="0" w:color="auto"/>
              <w:bottom w:val="single" w:sz="4" w:space="0" w:color="auto"/>
              <w:right w:val="single" w:sz="4" w:space="0" w:color="auto"/>
            </w:tcBorders>
            <w:hideMark/>
          </w:tcPr>
          <w:p w:rsidR="0025396E" w:rsidRDefault="0025396E" w:rsidP="00EE39E3">
            <w:pPr>
              <w:rPr>
                <w:sz w:val="22"/>
                <w:szCs w:val="22"/>
              </w:rPr>
            </w:pPr>
            <w:r>
              <w:rPr>
                <w:sz w:val="22"/>
                <w:szCs w:val="22"/>
              </w:rPr>
              <w:t xml:space="preserve">Управление качеством дошкольного образования на уровне образовательной организации и </w:t>
            </w:r>
            <w:r>
              <w:rPr>
                <w:sz w:val="22"/>
                <w:szCs w:val="22"/>
              </w:rPr>
              <w:lastRenderedPageBreak/>
              <w:t>муниципалитета в рамках реализации федеральных и региональным проектов в сфере образования: модели, проекты, дорожные карты.</w:t>
            </w:r>
          </w:p>
        </w:tc>
        <w:tc>
          <w:tcPr>
            <w:tcW w:w="6095" w:type="dxa"/>
            <w:tcBorders>
              <w:top w:val="single" w:sz="4" w:space="0" w:color="auto"/>
              <w:left w:val="single" w:sz="4" w:space="0" w:color="auto"/>
              <w:bottom w:val="single" w:sz="4" w:space="0" w:color="auto"/>
              <w:right w:val="single" w:sz="4" w:space="0" w:color="auto"/>
            </w:tcBorders>
          </w:tcPr>
          <w:p w:rsidR="0025396E" w:rsidRPr="00A2580A" w:rsidRDefault="0025396E" w:rsidP="00A2580A">
            <w:pPr>
              <w:jc w:val="both"/>
              <w:rPr>
                <w:sz w:val="22"/>
                <w:szCs w:val="22"/>
              </w:rPr>
            </w:pPr>
            <w:r w:rsidRPr="00A2580A">
              <w:rPr>
                <w:sz w:val="22"/>
                <w:szCs w:val="22"/>
              </w:rPr>
              <w:lastRenderedPageBreak/>
              <w:t xml:space="preserve">В рамках секции ожидаются выступления и обсуждения управленческих практик по исполнению задач и достижению показателей федеральных и региональных проектов в сфере образования на муниципальном уровне и в образовательных организациях. Успешные управленческие практики </w:t>
            </w:r>
            <w:r w:rsidRPr="00A2580A">
              <w:rPr>
                <w:sz w:val="22"/>
                <w:szCs w:val="22"/>
              </w:rPr>
              <w:lastRenderedPageBreak/>
              <w:t>образовательных организаций в реализации. Система управления непрерывным повышением квалификации педагогических работников. Корпоративный заказ на повышение квалификации педагогических работников на основе оценки их квалификации. Управленческие действия по внедрению модели инклюзивного образования. Управленческие практики проектирования новой образовательной среды, включая цифровую образовательную среду на основе её оценки. Внедрение и апробация мониторинга качества дошкольного образования РФ.</w:t>
            </w:r>
          </w:p>
        </w:tc>
        <w:tc>
          <w:tcPr>
            <w:tcW w:w="3311" w:type="dxa"/>
            <w:tcBorders>
              <w:top w:val="single" w:sz="4" w:space="0" w:color="auto"/>
              <w:left w:val="single" w:sz="4" w:space="0" w:color="auto"/>
              <w:bottom w:val="single" w:sz="4" w:space="0" w:color="auto"/>
              <w:right w:val="single" w:sz="4" w:space="0" w:color="auto"/>
            </w:tcBorders>
          </w:tcPr>
          <w:p w:rsidR="0025396E" w:rsidRDefault="0025396E" w:rsidP="00EE39E3">
            <w:pPr>
              <w:rPr>
                <w:sz w:val="22"/>
                <w:szCs w:val="22"/>
              </w:rPr>
            </w:pPr>
            <w:r>
              <w:rPr>
                <w:sz w:val="22"/>
                <w:szCs w:val="22"/>
              </w:rPr>
              <w:lastRenderedPageBreak/>
              <w:t>Руководители, методисты и специалисты муниципаль</w:t>
            </w:r>
            <w:r w:rsidR="00A2580A">
              <w:rPr>
                <w:sz w:val="22"/>
                <w:szCs w:val="22"/>
              </w:rPr>
              <w:t xml:space="preserve">ных методических служб, </w:t>
            </w:r>
            <w:proofErr w:type="gramStart"/>
            <w:r w:rsidR="00A2580A">
              <w:rPr>
                <w:sz w:val="22"/>
                <w:szCs w:val="22"/>
              </w:rPr>
              <w:t>з</w:t>
            </w:r>
            <w:r>
              <w:rPr>
                <w:sz w:val="22"/>
                <w:szCs w:val="22"/>
              </w:rPr>
              <w:t>аведующие</w:t>
            </w:r>
            <w:proofErr w:type="gramEnd"/>
            <w:r>
              <w:rPr>
                <w:sz w:val="22"/>
                <w:szCs w:val="22"/>
              </w:rPr>
              <w:t xml:space="preserve"> дошкольных образовательных организаций. </w:t>
            </w:r>
          </w:p>
        </w:tc>
        <w:tc>
          <w:tcPr>
            <w:tcW w:w="2784" w:type="dxa"/>
            <w:tcBorders>
              <w:top w:val="single" w:sz="4" w:space="0" w:color="auto"/>
              <w:left w:val="single" w:sz="4" w:space="0" w:color="auto"/>
              <w:bottom w:val="single" w:sz="4" w:space="0" w:color="auto"/>
              <w:right w:val="single" w:sz="4" w:space="0" w:color="auto"/>
            </w:tcBorders>
          </w:tcPr>
          <w:p w:rsidR="00A2580A" w:rsidRDefault="0025396E" w:rsidP="00EE39E3">
            <w:pPr>
              <w:rPr>
                <w:sz w:val="22"/>
                <w:szCs w:val="22"/>
              </w:rPr>
            </w:pPr>
            <w:r>
              <w:rPr>
                <w:sz w:val="22"/>
                <w:szCs w:val="22"/>
              </w:rPr>
              <w:t xml:space="preserve">Новожилова О.А., главный специалист  УО, </w:t>
            </w:r>
          </w:p>
          <w:p w:rsidR="00A2580A" w:rsidRDefault="0025396E" w:rsidP="00EE39E3">
            <w:pPr>
              <w:rPr>
                <w:sz w:val="22"/>
                <w:szCs w:val="22"/>
              </w:rPr>
            </w:pPr>
            <w:r>
              <w:rPr>
                <w:sz w:val="22"/>
                <w:szCs w:val="22"/>
              </w:rPr>
              <w:t xml:space="preserve">Веселова Н.Г., методист РМЦ, </w:t>
            </w:r>
          </w:p>
          <w:p w:rsidR="0025396E" w:rsidRDefault="0025396E" w:rsidP="00EE39E3">
            <w:pPr>
              <w:rPr>
                <w:sz w:val="22"/>
                <w:szCs w:val="22"/>
              </w:rPr>
            </w:pPr>
            <w:proofErr w:type="spellStart"/>
            <w:r>
              <w:rPr>
                <w:sz w:val="22"/>
                <w:szCs w:val="22"/>
              </w:rPr>
              <w:t>Лисина</w:t>
            </w:r>
            <w:proofErr w:type="spellEnd"/>
            <w:r>
              <w:rPr>
                <w:sz w:val="22"/>
                <w:szCs w:val="22"/>
              </w:rPr>
              <w:t xml:space="preserve"> И.А., </w:t>
            </w:r>
            <w:proofErr w:type="spellStart"/>
            <w:r>
              <w:rPr>
                <w:sz w:val="22"/>
                <w:szCs w:val="22"/>
              </w:rPr>
              <w:lastRenderedPageBreak/>
              <w:t>документовед</w:t>
            </w:r>
            <w:proofErr w:type="spellEnd"/>
            <w:r>
              <w:rPr>
                <w:sz w:val="22"/>
                <w:szCs w:val="22"/>
              </w:rPr>
              <w:t xml:space="preserve"> РМЦ</w:t>
            </w:r>
          </w:p>
        </w:tc>
      </w:tr>
      <w:tr w:rsidR="0025396E" w:rsidRPr="00E8527D" w:rsidTr="00A2580A">
        <w:tc>
          <w:tcPr>
            <w:tcW w:w="511" w:type="dxa"/>
            <w:tcBorders>
              <w:top w:val="single" w:sz="4" w:space="0" w:color="auto"/>
              <w:left w:val="single" w:sz="4" w:space="0" w:color="auto"/>
              <w:bottom w:val="single" w:sz="4" w:space="0" w:color="auto"/>
              <w:right w:val="single" w:sz="4" w:space="0" w:color="auto"/>
            </w:tcBorders>
          </w:tcPr>
          <w:p w:rsidR="0025396E" w:rsidRPr="00123448" w:rsidRDefault="00A2580A" w:rsidP="00A2580A">
            <w:pPr>
              <w:jc w:val="center"/>
              <w:rPr>
                <w:sz w:val="22"/>
                <w:szCs w:val="22"/>
              </w:rPr>
            </w:pPr>
            <w:r w:rsidRPr="00123448">
              <w:rPr>
                <w:sz w:val="22"/>
                <w:szCs w:val="22"/>
              </w:rPr>
              <w:lastRenderedPageBreak/>
              <w:t>2</w:t>
            </w:r>
          </w:p>
        </w:tc>
        <w:tc>
          <w:tcPr>
            <w:tcW w:w="2716" w:type="dxa"/>
            <w:tcBorders>
              <w:top w:val="single" w:sz="4" w:space="0" w:color="auto"/>
              <w:left w:val="single" w:sz="4" w:space="0" w:color="auto"/>
              <w:bottom w:val="single" w:sz="4" w:space="0" w:color="auto"/>
              <w:right w:val="single" w:sz="4" w:space="0" w:color="auto"/>
            </w:tcBorders>
          </w:tcPr>
          <w:p w:rsidR="0025396E" w:rsidRPr="00123448" w:rsidRDefault="0025396E" w:rsidP="00EE39E3">
            <w:pPr>
              <w:rPr>
                <w:sz w:val="22"/>
                <w:szCs w:val="22"/>
              </w:rPr>
            </w:pPr>
            <w:r w:rsidRPr="00123448">
              <w:rPr>
                <w:sz w:val="22"/>
                <w:szCs w:val="22"/>
              </w:rPr>
              <w:t>Обеспечение доступности дошкольного образования, в том числе семейного образования, за счет вариативных форм дошкольного образования и совершенствования образовательной среды.</w:t>
            </w:r>
            <w:r w:rsidR="00123448" w:rsidRPr="00123448">
              <w:rPr>
                <w:sz w:val="22"/>
                <w:szCs w:val="22"/>
              </w:rPr>
              <w:t xml:space="preserve"> Совершенствование профессиональной компетентности  педагогов как  основа повышения качества образования.</w:t>
            </w:r>
          </w:p>
        </w:tc>
        <w:tc>
          <w:tcPr>
            <w:tcW w:w="6095" w:type="dxa"/>
            <w:tcBorders>
              <w:top w:val="single" w:sz="4" w:space="0" w:color="auto"/>
              <w:left w:val="single" w:sz="4" w:space="0" w:color="auto"/>
              <w:bottom w:val="single" w:sz="4" w:space="0" w:color="auto"/>
              <w:right w:val="single" w:sz="4" w:space="0" w:color="auto"/>
            </w:tcBorders>
          </w:tcPr>
          <w:p w:rsidR="00123448" w:rsidRPr="002F7E80" w:rsidRDefault="0025396E" w:rsidP="00123448">
            <w:pPr>
              <w:jc w:val="both"/>
              <w:rPr>
                <w:sz w:val="22"/>
                <w:szCs w:val="22"/>
              </w:rPr>
            </w:pPr>
            <w:r w:rsidRPr="00A2580A">
              <w:rPr>
                <w:sz w:val="22"/>
                <w:szCs w:val="22"/>
              </w:rPr>
              <w:t>Практики повышения качества дошкольного образования на основе оценки образовательной среды дошкольных образовательных организаций, в том числе через создание новой развивающей предметно-пространственной образовательной среды, изменение позиций педагога. Вариативные формы дошкольного образования для детей в возрасте до 3-х лет. Практика работы консультационных центров и пунктов, других форм работы с родителями, имеющими детей до 3 лет</w:t>
            </w:r>
            <w:r w:rsidR="00A2580A">
              <w:rPr>
                <w:sz w:val="22"/>
                <w:szCs w:val="22"/>
              </w:rPr>
              <w:t>, в том числе и неорганизованных детей</w:t>
            </w:r>
            <w:r w:rsidRPr="00A2580A">
              <w:rPr>
                <w:sz w:val="22"/>
                <w:szCs w:val="22"/>
              </w:rPr>
              <w:t>.</w:t>
            </w:r>
            <w:r w:rsidR="00A2580A">
              <w:rPr>
                <w:sz w:val="22"/>
                <w:szCs w:val="22"/>
              </w:rPr>
              <w:t xml:space="preserve"> </w:t>
            </w:r>
            <w:r w:rsidRPr="00A2580A">
              <w:rPr>
                <w:sz w:val="22"/>
                <w:szCs w:val="22"/>
              </w:rPr>
              <w:t>Представление новых идей и подходов к организации образовательных и культурных практик, обеспечивающих формирование инициативы и самостоятельности обучающихся в ДОО. Создание условий для свободной игры в ДОУ. Организация работы сетевых коопераций для реализации инновационных программ и проектов, направленных на достижение новых образовательных результатов.</w:t>
            </w:r>
            <w:r w:rsidR="00123448">
              <w:rPr>
                <w:sz w:val="22"/>
                <w:szCs w:val="22"/>
              </w:rPr>
              <w:t xml:space="preserve"> </w:t>
            </w:r>
            <w:r w:rsidR="00123448" w:rsidRPr="002F7E80">
              <w:rPr>
                <w:sz w:val="22"/>
                <w:szCs w:val="22"/>
              </w:rPr>
              <w:t xml:space="preserve">Разработка и реализация программ профессионального развития педагогических кадров на основе оценки квалификации педагогов. </w:t>
            </w:r>
          </w:p>
          <w:p w:rsidR="0025396E" w:rsidRPr="00123448" w:rsidRDefault="00123448" w:rsidP="00A2580A">
            <w:pPr>
              <w:jc w:val="both"/>
              <w:rPr>
                <w:sz w:val="22"/>
                <w:szCs w:val="22"/>
              </w:rPr>
            </w:pPr>
            <w:r w:rsidRPr="002F7E80">
              <w:rPr>
                <w:sz w:val="22"/>
                <w:szCs w:val="22"/>
              </w:rPr>
              <w:t>Аттестация педагогических работников на соответствие занимаемой должности и сопровождение методическими  сообществами  аттестуемых на квалификационную категорию (первую, высшую).</w:t>
            </w:r>
            <w:r>
              <w:rPr>
                <w:sz w:val="22"/>
                <w:szCs w:val="22"/>
                <w:lang w:val="en-US"/>
              </w:rPr>
              <w:t xml:space="preserve"> </w:t>
            </w:r>
            <w:r w:rsidRPr="002F7E80">
              <w:rPr>
                <w:sz w:val="22"/>
                <w:szCs w:val="22"/>
              </w:rPr>
              <w:t>Организация</w:t>
            </w:r>
            <w:r>
              <w:rPr>
                <w:sz w:val="22"/>
                <w:szCs w:val="22"/>
                <w:lang w:val="en-US"/>
              </w:rPr>
              <w:t xml:space="preserve"> </w:t>
            </w:r>
            <w:r w:rsidRPr="002F7E80">
              <w:rPr>
                <w:sz w:val="22"/>
                <w:szCs w:val="22"/>
              </w:rPr>
              <w:t xml:space="preserve"> педагогического наставничества и стажировки.</w:t>
            </w:r>
          </w:p>
        </w:tc>
        <w:tc>
          <w:tcPr>
            <w:tcW w:w="3311" w:type="dxa"/>
            <w:tcBorders>
              <w:top w:val="single" w:sz="4" w:space="0" w:color="auto"/>
              <w:left w:val="single" w:sz="4" w:space="0" w:color="auto"/>
              <w:bottom w:val="single" w:sz="4" w:space="0" w:color="auto"/>
              <w:right w:val="single" w:sz="4" w:space="0" w:color="auto"/>
            </w:tcBorders>
          </w:tcPr>
          <w:p w:rsidR="0025396E" w:rsidRPr="00E8527D" w:rsidRDefault="0025396E" w:rsidP="00EE39E3">
            <w:pPr>
              <w:rPr>
                <w:sz w:val="22"/>
                <w:szCs w:val="22"/>
              </w:rPr>
            </w:pPr>
            <w:r w:rsidRPr="00AE79EA">
              <w:rPr>
                <w:sz w:val="22"/>
                <w:szCs w:val="22"/>
              </w:rPr>
              <w:t>Заведующие</w:t>
            </w:r>
            <w:r>
              <w:rPr>
                <w:sz w:val="22"/>
                <w:szCs w:val="22"/>
              </w:rPr>
              <w:t>, старшие воспитатели, педагоги</w:t>
            </w:r>
            <w:r w:rsidRPr="00AE79EA">
              <w:rPr>
                <w:sz w:val="22"/>
                <w:szCs w:val="22"/>
              </w:rPr>
              <w:t xml:space="preserve"> дошкольных образовательных организаций.   </w:t>
            </w:r>
          </w:p>
        </w:tc>
        <w:tc>
          <w:tcPr>
            <w:tcW w:w="2784" w:type="dxa"/>
            <w:tcBorders>
              <w:top w:val="single" w:sz="4" w:space="0" w:color="auto"/>
              <w:left w:val="single" w:sz="4" w:space="0" w:color="auto"/>
              <w:bottom w:val="single" w:sz="4" w:space="0" w:color="auto"/>
              <w:right w:val="single" w:sz="4" w:space="0" w:color="auto"/>
            </w:tcBorders>
          </w:tcPr>
          <w:p w:rsidR="0025396E" w:rsidRDefault="0025396E" w:rsidP="00EE39E3">
            <w:pPr>
              <w:rPr>
                <w:sz w:val="22"/>
                <w:szCs w:val="22"/>
              </w:rPr>
            </w:pPr>
            <w:r>
              <w:rPr>
                <w:sz w:val="22"/>
                <w:szCs w:val="22"/>
              </w:rPr>
              <w:t xml:space="preserve">Новожилова О.А., гл. специалист УО, </w:t>
            </w:r>
          </w:p>
          <w:p w:rsidR="0025396E" w:rsidRDefault="0025396E" w:rsidP="00EE39E3">
            <w:pPr>
              <w:rPr>
                <w:sz w:val="22"/>
                <w:szCs w:val="22"/>
              </w:rPr>
            </w:pPr>
            <w:r>
              <w:rPr>
                <w:sz w:val="22"/>
                <w:szCs w:val="22"/>
              </w:rPr>
              <w:t>Веселова Н.Г., методист РМЦ,</w:t>
            </w:r>
          </w:p>
          <w:p w:rsidR="0025396E" w:rsidRPr="00E8527D" w:rsidRDefault="0025396E" w:rsidP="00EE39E3">
            <w:pPr>
              <w:rPr>
                <w:sz w:val="22"/>
                <w:szCs w:val="22"/>
              </w:rPr>
            </w:pPr>
            <w:proofErr w:type="spellStart"/>
            <w:r>
              <w:rPr>
                <w:sz w:val="22"/>
                <w:szCs w:val="22"/>
              </w:rPr>
              <w:t>Лисина</w:t>
            </w:r>
            <w:proofErr w:type="spellEnd"/>
            <w:r>
              <w:rPr>
                <w:sz w:val="22"/>
                <w:szCs w:val="22"/>
              </w:rPr>
              <w:t xml:space="preserve"> И.А., </w:t>
            </w:r>
            <w:proofErr w:type="spellStart"/>
            <w:r>
              <w:rPr>
                <w:sz w:val="22"/>
                <w:szCs w:val="22"/>
              </w:rPr>
              <w:t>документовед</w:t>
            </w:r>
            <w:proofErr w:type="spellEnd"/>
            <w:r>
              <w:rPr>
                <w:sz w:val="22"/>
                <w:szCs w:val="22"/>
              </w:rPr>
              <w:t xml:space="preserve"> РМЦ</w:t>
            </w:r>
          </w:p>
        </w:tc>
      </w:tr>
      <w:tr w:rsidR="0025396E" w:rsidRPr="00A11AA2" w:rsidTr="00A2580A">
        <w:tc>
          <w:tcPr>
            <w:tcW w:w="511" w:type="dxa"/>
            <w:tcBorders>
              <w:top w:val="single" w:sz="4" w:space="0" w:color="auto"/>
              <w:left w:val="single" w:sz="4" w:space="0" w:color="auto"/>
              <w:bottom w:val="single" w:sz="4" w:space="0" w:color="auto"/>
              <w:right w:val="single" w:sz="4" w:space="0" w:color="auto"/>
            </w:tcBorders>
          </w:tcPr>
          <w:p w:rsidR="0025396E" w:rsidRPr="00550A96" w:rsidRDefault="00A2580A" w:rsidP="00A2580A">
            <w:pPr>
              <w:pStyle w:val="a8"/>
              <w:ind w:left="0"/>
              <w:rPr>
                <w:sz w:val="22"/>
                <w:szCs w:val="22"/>
              </w:rPr>
            </w:pPr>
            <w:r>
              <w:rPr>
                <w:sz w:val="22"/>
                <w:szCs w:val="22"/>
              </w:rPr>
              <w:t>3</w:t>
            </w:r>
          </w:p>
        </w:tc>
        <w:tc>
          <w:tcPr>
            <w:tcW w:w="2716" w:type="dxa"/>
            <w:tcBorders>
              <w:top w:val="single" w:sz="4" w:space="0" w:color="auto"/>
              <w:left w:val="single" w:sz="4" w:space="0" w:color="auto"/>
              <w:bottom w:val="single" w:sz="4" w:space="0" w:color="auto"/>
              <w:right w:val="single" w:sz="4" w:space="0" w:color="auto"/>
            </w:tcBorders>
          </w:tcPr>
          <w:p w:rsidR="0025396E" w:rsidRPr="00D577A8" w:rsidRDefault="0025396E" w:rsidP="00A2580A">
            <w:pPr>
              <w:jc w:val="both"/>
              <w:rPr>
                <w:sz w:val="22"/>
                <w:szCs w:val="22"/>
              </w:rPr>
            </w:pPr>
            <w:proofErr w:type="gramStart"/>
            <w:r w:rsidRPr="00D577A8">
              <w:rPr>
                <w:sz w:val="22"/>
                <w:szCs w:val="22"/>
              </w:rPr>
              <w:t xml:space="preserve">Модели реализации инклюзивного образования в ДОО и на муниципальном уровне, направленных на расширение вариативности </w:t>
            </w:r>
            <w:r w:rsidRPr="00D577A8">
              <w:rPr>
                <w:sz w:val="22"/>
                <w:szCs w:val="22"/>
              </w:rPr>
              <w:lastRenderedPageBreak/>
              <w:t>образования для детей с ОВЗ</w:t>
            </w:r>
            <w:r w:rsidR="00317D13">
              <w:rPr>
                <w:sz w:val="22"/>
                <w:szCs w:val="22"/>
              </w:rPr>
              <w:t>.</w:t>
            </w:r>
            <w:proofErr w:type="gramEnd"/>
          </w:p>
          <w:p w:rsidR="0025396E" w:rsidRPr="004F5C98" w:rsidRDefault="0025396E" w:rsidP="00A2580A">
            <w:pPr>
              <w:jc w:val="both"/>
              <w:rPr>
                <w:sz w:val="22"/>
                <w:szCs w:val="22"/>
                <w:highlight w:val="yellow"/>
              </w:rPr>
            </w:pPr>
          </w:p>
        </w:tc>
        <w:tc>
          <w:tcPr>
            <w:tcW w:w="6095" w:type="dxa"/>
            <w:tcBorders>
              <w:top w:val="single" w:sz="4" w:space="0" w:color="auto"/>
              <w:left w:val="single" w:sz="4" w:space="0" w:color="auto"/>
              <w:bottom w:val="single" w:sz="4" w:space="0" w:color="auto"/>
              <w:right w:val="single" w:sz="4" w:space="0" w:color="auto"/>
            </w:tcBorders>
          </w:tcPr>
          <w:p w:rsidR="0025396E" w:rsidRPr="00A2580A" w:rsidRDefault="0025396E" w:rsidP="00EE39E3">
            <w:pPr>
              <w:jc w:val="both"/>
            </w:pPr>
            <w:proofErr w:type="gramStart"/>
            <w:r w:rsidRPr="00A2580A">
              <w:rPr>
                <w:spacing w:val="2"/>
                <w:sz w:val="22"/>
                <w:szCs w:val="22"/>
                <w:shd w:val="clear" w:color="auto" w:fill="FFFFFF"/>
              </w:rPr>
              <w:lastRenderedPageBreak/>
              <w:t>Реализация второго этапа Концепции инклюзивного образования в Красноярском крае:  внедрение и реализация моделей инклюзивного образования на уровне дошкольной образовательной организации, исходя из специфических и уникальных для каждой образовательной организации условий развития.</w:t>
            </w:r>
            <w:proofErr w:type="gramEnd"/>
            <w:r w:rsidRPr="00A2580A">
              <w:rPr>
                <w:spacing w:val="2"/>
                <w:sz w:val="22"/>
                <w:szCs w:val="22"/>
                <w:shd w:val="clear" w:color="auto" w:fill="FFFFFF"/>
              </w:rPr>
              <w:t xml:space="preserve"> Включение различных субъектов, заинтересованных в реализации прав детей с ОВЗ на </w:t>
            </w:r>
            <w:r w:rsidRPr="00A2580A">
              <w:rPr>
                <w:spacing w:val="2"/>
                <w:sz w:val="22"/>
                <w:szCs w:val="22"/>
                <w:shd w:val="clear" w:color="auto" w:fill="FFFFFF"/>
              </w:rPr>
              <w:lastRenderedPageBreak/>
              <w:t xml:space="preserve">доступное и качественное образование, включая общественные организации и объединения. Мероприятия, направленные на создание условий для универсальной </w:t>
            </w:r>
            <w:proofErr w:type="spellStart"/>
            <w:r w:rsidRPr="00A2580A">
              <w:rPr>
                <w:spacing w:val="2"/>
                <w:sz w:val="22"/>
                <w:szCs w:val="22"/>
                <w:shd w:val="clear" w:color="auto" w:fill="FFFFFF"/>
              </w:rPr>
              <w:t>безбарьерной</w:t>
            </w:r>
            <w:proofErr w:type="spellEnd"/>
            <w:r w:rsidRPr="00A2580A">
              <w:rPr>
                <w:spacing w:val="2"/>
                <w:sz w:val="22"/>
                <w:szCs w:val="22"/>
                <w:shd w:val="clear" w:color="auto" w:fill="FFFFFF"/>
              </w:rPr>
              <w:t xml:space="preserve"> среды и качественного дошкольного образования детей с ОВЗ и детей-инвалидов. Методическое сопровождение инклюзивного образования.</w:t>
            </w:r>
          </w:p>
        </w:tc>
        <w:tc>
          <w:tcPr>
            <w:tcW w:w="3311" w:type="dxa"/>
            <w:tcBorders>
              <w:top w:val="single" w:sz="4" w:space="0" w:color="auto"/>
              <w:left w:val="single" w:sz="4" w:space="0" w:color="auto"/>
              <w:bottom w:val="single" w:sz="4" w:space="0" w:color="auto"/>
              <w:right w:val="single" w:sz="4" w:space="0" w:color="auto"/>
            </w:tcBorders>
          </w:tcPr>
          <w:p w:rsidR="0025396E" w:rsidRDefault="0025396E" w:rsidP="00A2580A">
            <w:pPr>
              <w:jc w:val="both"/>
              <w:rPr>
                <w:sz w:val="22"/>
                <w:szCs w:val="22"/>
              </w:rPr>
            </w:pPr>
            <w:r>
              <w:rPr>
                <w:sz w:val="22"/>
                <w:szCs w:val="22"/>
              </w:rPr>
              <w:lastRenderedPageBreak/>
              <w:t xml:space="preserve">Старшие воспитатели, </w:t>
            </w:r>
            <w:r w:rsidR="00A2580A">
              <w:rPr>
                <w:sz w:val="22"/>
                <w:szCs w:val="22"/>
              </w:rPr>
              <w:t xml:space="preserve">методисты, </w:t>
            </w:r>
            <w:r>
              <w:rPr>
                <w:sz w:val="22"/>
                <w:szCs w:val="22"/>
              </w:rPr>
              <w:t>воспитатели, работающие по АООП, учителя-дефектологи, учителя-логопед</w:t>
            </w:r>
            <w:r w:rsidR="00A2580A">
              <w:rPr>
                <w:sz w:val="22"/>
                <w:szCs w:val="22"/>
              </w:rPr>
              <w:t>ы</w:t>
            </w:r>
            <w:r>
              <w:rPr>
                <w:sz w:val="22"/>
                <w:szCs w:val="22"/>
              </w:rPr>
              <w:t>, педагоги-психологи дошкольного образования</w:t>
            </w:r>
            <w:r w:rsidRPr="00033AC2">
              <w:rPr>
                <w:sz w:val="22"/>
                <w:szCs w:val="22"/>
              </w:rPr>
              <w:t xml:space="preserve">.  </w:t>
            </w:r>
          </w:p>
        </w:tc>
        <w:tc>
          <w:tcPr>
            <w:tcW w:w="2784" w:type="dxa"/>
            <w:tcBorders>
              <w:top w:val="single" w:sz="4" w:space="0" w:color="auto"/>
              <w:left w:val="single" w:sz="4" w:space="0" w:color="auto"/>
              <w:bottom w:val="single" w:sz="4" w:space="0" w:color="auto"/>
              <w:right w:val="single" w:sz="4" w:space="0" w:color="auto"/>
            </w:tcBorders>
          </w:tcPr>
          <w:p w:rsidR="00A2580A" w:rsidRDefault="00A2580A" w:rsidP="00EE39E3">
            <w:pPr>
              <w:rPr>
                <w:sz w:val="22"/>
                <w:szCs w:val="22"/>
              </w:rPr>
            </w:pPr>
            <w:r>
              <w:rPr>
                <w:sz w:val="22"/>
                <w:szCs w:val="22"/>
              </w:rPr>
              <w:t xml:space="preserve">Новожилова О.А., гл. специалист УО, </w:t>
            </w:r>
          </w:p>
          <w:p w:rsidR="0025396E" w:rsidRDefault="0025396E" w:rsidP="00EE39E3">
            <w:pPr>
              <w:rPr>
                <w:sz w:val="22"/>
                <w:szCs w:val="22"/>
              </w:rPr>
            </w:pPr>
            <w:r>
              <w:rPr>
                <w:sz w:val="22"/>
                <w:szCs w:val="22"/>
              </w:rPr>
              <w:t>Веселова Н.Г., методист РМЦ</w:t>
            </w:r>
          </w:p>
          <w:p w:rsidR="0025396E" w:rsidRDefault="0025396E" w:rsidP="00EE39E3">
            <w:pPr>
              <w:rPr>
                <w:sz w:val="22"/>
                <w:szCs w:val="22"/>
              </w:rPr>
            </w:pPr>
          </w:p>
          <w:p w:rsidR="0025396E" w:rsidRPr="00A11AA2" w:rsidRDefault="0025396E" w:rsidP="00EE39E3">
            <w:pPr>
              <w:pStyle w:val="1"/>
              <w:jc w:val="center"/>
              <w:rPr>
                <w:i/>
                <w:sz w:val="24"/>
                <w:szCs w:val="24"/>
              </w:rPr>
            </w:pPr>
          </w:p>
        </w:tc>
      </w:tr>
    </w:tbl>
    <w:p w:rsidR="0025396E" w:rsidRDefault="0025396E" w:rsidP="0025396E">
      <w:pPr>
        <w:ind w:firstLine="540"/>
        <w:jc w:val="both"/>
        <w:rPr>
          <w:sz w:val="22"/>
          <w:szCs w:val="22"/>
        </w:rPr>
      </w:pPr>
    </w:p>
    <w:p w:rsidR="006129C0" w:rsidRDefault="006129C0" w:rsidP="006129C0">
      <w:pPr>
        <w:ind w:firstLine="540"/>
        <w:rPr>
          <w:rStyle w:val="layout"/>
        </w:rPr>
      </w:pPr>
      <w:r w:rsidRPr="006129C0">
        <w:rPr>
          <w:b/>
          <w:sz w:val="22"/>
          <w:szCs w:val="22"/>
        </w:rPr>
        <w:t>Заявки</w:t>
      </w:r>
      <w:r w:rsidRPr="00121F36">
        <w:rPr>
          <w:sz w:val="22"/>
          <w:szCs w:val="22"/>
        </w:rPr>
        <w:t xml:space="preserve"> участников и экспертов конференции</w:t>
      </w:r>
      <w:r w:rsidRPr="00B623C8">
        <w:rPr>
          <w:sz w:val="22"/>
          <w:szCs w:val="22"/>
        </w:rPr>
        <w:t xml:space="preserve"> </w:t>
      </w:r>
      <w:r w:rsidRPr="00B623C8">
        <w:rPr>
          <w:b/>
          <w:sz w:val="22"/>
          <w:szCs w:val="22"/>
        </w:rPr>
        <w:t>общеобразовательных организаций, учреждений дополнительного и профессионального</w:t>
      </w:r>
      <w:r w:rsidRPr="00437107">
        <w:rPr>
          <w:sz w:val="22"/>
          <w:szCs w:val="22"/>
        </w:rPr>
        <w:t xml:space="preserve"> образования</w:t>
      </w:r>
      <w:r w:rsidRPr="00121F36">
        <w:rPr>
          <w:sz w:val="22"/>
          <w:szCs w:val="22"/>
        </w:rPr>
        <w:t xml:space="preserve"> принимаются в электронной форме через регистрацию </w:t>
      </w:r>
      <w:r w:rsidRPr="00B623C8">
        <w:rPr>
          <w:sz w:val="22"/>
          <w:szCs w:val="22"/>
        </w:rPr>
        <w:t xml:space="preserve">по ссылке </w:t>
      </w:r>
      <w:hyperlink r:id="rId6" w:tgtFrame="_blank" w:history="1">
        <w:r>
          <w:rPr>
            <w:rStyle w:val="a5"/>
          </w:rPr>
          <w:t>https://clck.ru/T8Ypy</w:t>
        </w:r>
      </w:hyperlink>
    </w:p>
    <w:p w:rsidR="006129C0" w:rsidRDefault="006129C0" w:rsidP="006129C0">
      <w:pPr>
        <w:ind w:firstLine="540"/>
        <w:rPr>
          <w:sz w:val="22"/>
          <w:szCs w:val="22"/>
        </w:rPr>
      </w:pPr>
      <w:r w:rsidRPr="006129C0">
        <w:rPr>
          <w:b/>
          <w:sz w:val="22"/>
          <w:szCs w:val="22"/>
        </w:rPr>
        <w:t>Заявки</w:t>
      </w:r>
      <w:r w:rsidRPr="00121F36">
        <w:rPr>
          <w:sz w:val="22"/>
          <w:szCs w:val="22"/>
        </w:rPr>
        <w:t xml:space="preserve"> участников и экспертов конференции</w:t>
      </w:r>
      <w:r w:rsidRPr="00B623C8">
        <w:rPr>
          <w:b/>
          <w:sz w:val="22"/>
          <w:szCs w:val="22"/>
        </w:rPr>
        <w:t xml:space="preserve"> дошкольных</w:t>
      </w:r>
      <w:r>
        <w:rPr>
          <w:sz w:val="22"/>
          <w:szCs w:val="22"/>
        </w:rPr>
        <w:t xml:space="preserve"> образовательных организаций</w:t>
      </w:r>
      <w:r w:rsidRPr="00437107">
        <w:rPr>
          <w:sz w:val="22"/>
          <w:szCs w:val="22"/>
        </w:rPr>
        <w:t xml:space="preserve"> </w:t>
      </w:r>
      <w:r w:rsidRPr="00121F36">
        <w:rPr>
          <w:sz w:val="22"/>
          <w:szCs w:val="22"/>
        </w:rPr>
        <w:t xml:space="preserve">принимаются в электронной форме через регистрацию </w:t>
      </w:r>
      <w:r w:rsidRPr="00B623C8">
        <w:rPr>
          <w:sz w:val="22"/>
          <w:szCs w:val="22"/>
        </w:rPr>
        <w:t>по ссылке</w:t>
      </w:r>
      <w:r>
        <w:rPr>
          <w:sz w:val="22"/>
          <w:szCs w:val="22"/>
        </w:rPr>
        <w:t xml:space="preserve"> </w:t>
      </w:r>
      <w:hyperlink r:id="rId7" w:tgtFrame="_blank" w:history="1">
        <w:r>
          <w:rPr>
            <w:rStyle w:val="a5"/>
          </w:rPr>
          <w:t>https://clck.ru/T8YnZ</w:t>
        </w:r>
      </w:hyperlink>
    </w:p>
    <w:p w:rsidR="006129C0" w:rsidRDefault="006129C0" w:rsidP="006129C0">
      <w:pPr>
        <w:jc w:val="both"/>
        <w:rPr>
          <w:b/>
          <w:sz w:val="22"/>
          <w:szCs w:val="22"/>
        </w:rPr>
      </w:pPr>
      <w:r>
        <w:rPr>
          <w:b/>
          <w:sz w:val="22"/>
          <w:szCs w:val="22"/>
        </w:rPr>
        <w:t>Тезисы выступлений и ссылки на видеозапись мастер-классов прикрепляются к заявке.</w:t>
      </w:r>
    </w:p>
    <w:p w:rsidR="007E5494" w:rsidRDefault="007E5494" w:rsidP="006129C0">
      <w:pPr>
        <w:jc w:val="both"/>
        <w:rPr>
          <w:b/>
          <w:sz w:val="22"/>
          <w:szCs w:val="22"/>
        </w:rPr>
      </w:pPr>
      <w:r>
        <w:rPr>
          <w:b/>
          <w:sz w:val="22"/>
          <w:szCs w:val="22"/>
        </w:rPr>
        <w:t xml:space="preserve">Примечание: для подачи заявки необходимо иметь </w:t>
      </w:r>
      <w:proofErr w:type="spellStart"/>
      <w:r>
        <w:rPr>
          <w:b/>
          <w:sz w:val="22"/>
          <w:szCs w:val="22"/>
        </w:rPr>
        <w:t>аккаунт</w:t>
      </w:r>
      <w:proofErr w:type="spellEnd"/>
      <w:r>
        <w:rPr>
          <w:b/>
          <w:sz w:val="22"/>
          <w:szCs w:val="22"/>
        </w:rPr>
        <w:t xml:space="preserve"> </w:t>
      </w:r>
      <w:proofErr w:type="spellStart"/>
      <w:r w:rsidR="009156B3" w:rsidRPr="007E5494">
        <w:rPr>
          <w:b/>
          <w:color w:val="FF0000"/>
          <w:sz w:val="22"/>
          <w:szCs w:val="22"/>
          <w:lang w:val="en-US"/>
        </w:rPr>
        <w:t>g</w:t>
      </w:r>
      <w:r w:rsidR="009156B3">
        <w:rPr>
          <w:b/>
          <w:color w:val="FF0000"/>
          <w:sz w:val="22"/>
          <w:szCs w:val="22"/>
          <w:lang w:val="en-US"/>
        </w:rPr>
        <w:t>oogle</w:t>
      </w:r>
      <w:proofErr w:type="spellEnd"/>
      <w:r w:rsidR="009156B3" w:rsidRPr="007E5494">
        <w:rPr>
          <w:b/>
          <w:color w:val="FF0000"/>
          <w:sz w:val="22"/>
          <w:szCs w:val="22"/>
        </w:rPr>
        <w:t>.</w:t>
      </w:r>
      <w:r w:rsidR="009156B3" w:rsidRPr="007E5494">
        <w:rPr>
          <w:b/>
          <w:color w:val="FF0000"/>
          <w:sz w:val="22"/>
          <w:szCs w:val="22"/>
          <w:lang w:val="en-US"/>
        </w:rPr>
        <w:t>com</w:t>
      </w:r>
      <w:r w:rsidR="009156B3" w:rsidRPr="007E5494">
        <w:rPr>
          <w:b/>
          <w:color w:val="FF0000"/>
          <w:sz w:val="22"/>
          <w:szCs w:val="22"/>
        </w:rPr>
        <w:t>,</w:t>
      </w:r>
      <w:r>
        <w:rPr>
          <w:b/>
          <w:sz w:val="22"/>
          <w:szCs w:val="22"/>
        </w:rPr>
        <w:t xml:space="preserve"> на один </w:t>
      </w:r>
      <w:proofErr w:type="spellStart"/>
      <w:r>
        <w:rPr>
          <w:b/>
          <w:sz w:val="22"/>
          <w:szCs w:val="22"/>
        </w:rPr>
        <w:t>аккаунт</w:t>
      </w:r>
      <w:proofErr w:type="spellEnd"/>
      <w:r>
        <w:rPr>
          <w:b/>
          <w:sz w:val="22"/>
          <w:szCs w:val="22"/>
        </w:rPr>
        <w:t xml:space="preserve"> можно подать заявки на несколько человек от одной организации.</w:t>
      </w:r>
    </w:p>
    <w:p w:rsidR="007E5494" w:rsidRPr="007E5494" w:rsidRDefault="007E5494" w:rsidP="006129C0">
      <w:pPr>
        <w:jc w:val="both"/>
        <w:rPr>
          <w:sz w:val="22"/>
          <w:szCs w:val="22"/>
        </w:rPr>
      </w:pPr>
      <w:r>
        <w:rPr>
          <w:sz w:val="22"/>
          <w:szCs w:val="22"/>
        </w:rPr>
        <w:t>По техническим вопросам обращаться к Пестереву Ярославу Николаевичу, программисту МКУ РМЦ 8(39161) 34862.</w:t>
      </w:r>
    </w:p>
    <w:p w:rsidR="006129C0" w:rsidRPr="00B75AC4" w:rsidRDefault="006129C0" w:rsidP="006129C0">
      <w:pPr>
        <w:jc w:val="both"/>
        <w:rPr>
          <w:sz w:val="22"/>
          <w:szCs w:val="22"/>
        </w:rPr>
      </w:pPr>
      <w:r w:rsidRPr="00B75AC4">
        <w:rPr>
          <w:sz w:val="22"/>
          <w:szCs w:val="22"/>
        </w:rPr>
        <w:t>Дополните</w:t>
      </w:r>
      <w:r>
        <w:rPr>
          <w:sz w:val="22"/>
          <w:szCs w:val="22"/>
        </w:rPr>
        <w:t>льную информацию  о конференции</w:t>
      </w:r>
      <w:r w:rsidRPr="00B75AC4">
        <w:rPr>
          <w:sz w:val="22"/>
          <w:szCs w:val="22"/>
        </w:rPr>
        <w:t xml:space="preserve"> можно получить по телефону: </w:t>
      </w:r>
      <w:r>
        <w:rPr>
          <w:sz w:val="22"/>
          <w:szCs w:val="22"/>
        </w:rPr>
        <w:t xml:space="preserve">8(39161)34169, </w:t>
      </w:r>
      <w:proofErr w:type="spellStart"/>
      <w:r>
        <w:rPr>
          <w:sz w:val="22"/>
          <w:szCs w:val="22"/>
        </w:rPr>
        <w:t>Янулина</w:t>
      </w:r>
      <w:proofErr w:type="spellEnd"/>
      <w:r>
        <w:rPr>
          <w:sz w:val="22"/>
          <w:szCs w:val="22"/>
        </w:rPr>
        <w:t xml:space="preserve"> Екатерина Георгиевна, заместитель директора МКУ РМЦ.</w:t>
      </w:r>
    </w:p>
    <w:p w:rsidR="00562E67" w:rsidRDefault="00562E67" w:rsidP="00562E67">
      <w:pPr>
        <w:jc w:val="both"/>
        <w:rPr>
          <w:sz w:val="22"/>
          <w:szCs w:val="22"/>
        </w:rPr>
      </w:pPr>
    </w:p>
    <w:sectPr w:rsidR="00562E67" w:rsidSect="00CE5765">
      <w:pgSz w:w="16838" w:h="11906" w:orient="landscape"/>
      <w:pgMar w:top="568"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071DA"/>
    <w:multiLevelType w:val="hybridMultilevel"/>
    <w:tmpl w:val="0F4E86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24149E2"/>
    <w:multiLevelType w:val="hybridMultilevel"/>
    <w:tmpl w:val="7B70E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9B291B"/>
    <w:multiLevelType w:val="hybridMultilevel"/>
    <w:tmpl w:val="7666AF8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127401"/>
    <w:multiLevelType w:val="hybridMultilevel"/>
    <w:tmpl w:val="1E76F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060219"/>
    <w:rsid w:val="00001090"/>
    <w:rsid w:val="00001225"/>
    <w:rsid w:val="00003EFD"/>
    <w:rsid w:val="00033AC2"/>
    <w:rsid w:val="00036BFC"/>
    <w:rsid w:val="00050710"/>
    <w:rsid w:val="00060219"/>
    <w:rsid w:val="00061847"/>
    <w:rsid w:val="00062770"/>
    <w:rsid w:val="0007769D"/>
    <w:rsid w:val="000836F5"/>
    <w:rsid w:val="000A3D7F"/>
    <w:rsid w:val="000B24C0"/>
    <w:rsid w:val="000B4532"/>
    <w:rsid w:val="000B71C6"/>
    <w:rsid w:val="000B7D87"/>
    <w:rsid w:val="000C30BC"/>
    <w:rsid w:val="000E6AD5"/>
    <w:rsid w:val="000E748D"/>
    <w:rsid w:val="000F2941"/>
    <w:rsid w:val="00106A5D"/>
    <w:rsid w:val="001115A2"/>
    <w:rsid w:val="0011455C"/>
    <w:rsid w:val="00121F36"/>
    <w:rsid w:val="00122633"/>
    <w:rsid w:val="00123448"/>
    <w:rsid w:val="001344B1"/>
    <w:rsid w:val="00144825"/>
    <w:rsid w:val="00145070"/>
    <w:rsid w:val="001549F9"/>
    <w:rsid w:val="00161947"/>
    <w:rsid w:val="00170252"/>
    <w:rsid w:val="0017240F"/>
    <w:rsid w:val="001757A6"/>
    <w:rsid w:val="0018237E"/>
    <w:rsid w:val="00185147"/>
    <w:rsid w:val="001904C3"/>
    <w:rsid w:val="00190FE3"/>
    <w:rsid w:val="001916D0"/>
    <w:rsid w:val="001B48C2"/>
    <w:rsid w:val="001C0C0F"/>
    <w:rsid w:val="001D58CE"/>
    <w:rsid w:val="001D6D67"/>
    <w:rsid w:val="001E3DA1"/>
    <w:rsid w:val="001E5705"/>
    <w:rsid w:val="001E6DAA"/>
    <w:rsid w:val="001F6D6C"/>
    <w:rsid w:val="00201284"/>
    <w:rsid w:val="00203B64"/>
    <w:rsid w:val="002155FB"/>
    <w:rsid w:val="0021589B"/>
    <w:rsid w:val="002202D0"/>
    <w:rsid w:val="0022183A"/>
    <w:rsid w:val="002250CD"/>
    <w:rsid w:val="0024623F"/>
    <w:rsid w:val="0025396E"/>
    <w:rsid w:val="00255F4B"/>
    <w:rsid w:val="002769A3"/>
    <w:rsid w:val="002801CF"/>
    <w:rsid w:val="002942BD"/>
    <w:rsid w:val="002A06C6"/>
    <w:rsid w:val="002A09A8"/>
    <w:rsid w:val="002A0D40"/>
    <w:rsid w:val="002D535C"/>
    <w:rsid w:val="002E0476"/>
    <w:rsid w:val="002F7792"/>
    <w:rsid w:val="002F7E80"/>
    <w:rsid w:val="00302731"/>
    <w:rsid w:val="00317D13"/>
    <w:rsid w:val="0032132A"/>
    <w:rsid w:val="003458E7"/>
    <w:rsid w:val="003863E1"/>
    <w:rsid w:val="00392A42"/>
    <w:rsid w:val="003961FB"/>
    <w:rsid w:val="003A6A5E"/>
    <w:rsid w:val="003C367B"/>
    <w:rsid w:val="003C4042"/>
    <w:rsid w:val="003D27FD"/>
    <w:rsid w:val="003D6A65"/>
    <w:rsid w:val="003F0CD2"/>
    <w:rsid w:val="003F5A1A"/>
    <w:rsid w:val="0040667D"/>
    <w:rsid w:val="00415C1D"/>
    <w:rsid w:val="00437107"/>
    <w:rsid w:val="0045178F"/>
    <w:rsid w:val="00461A75"/>
    <w:rsid w:val="004723F2"/>
    <w:rsid w:val="00476740"/>
    <w:rsid w:val="00495C4D"/>
    <w:rsid w:val="004D4EF2"/>
    <w:rsid w:val="004D61C1"/>
    <w:rsid w:val="004E7C5E"/>
    <w:rsid w:val="004F5C98"/>
    <w:rsid w:val="005100F4"/>
    <w:rsid w:val="00512B73"/>
    <w:rsid w:val="00514642"/>
    <w:rsid w:val="005237D9"/>
    <w:rsid w:val="0053497F"/>
    <w:rsid w:val="0054170C"/>
    <w:rsid w:val="005419FC"/>
    <w:rsid w:val="00542D3B"/>
    <w:rsid w:val="00544895"/>
    <w:rsid w:val="00546C82"/>
    <w:rsid w:val="00550A96"/>
    <w:rsid w:val="00551C05"/>
    <w:rsid w:val="00556E65"/>
    <w:rsid w:val="00562E67"/>
    <w:rsid w:val="005631E8"/>
    <w:rsid w:val="005746CC"/>
    <w:rsid w:val="00575ED1"/>
    <w:rsid w:val="00576F74"/>
    <w:rsid w:val="0058553F"/>
    <w:rsid w:val="005855E2"/>
    <w:rsid w:val="005A472F"/>
    <w:rsid w:val="005A6BE8"/>
    <w:rsid w:val="005C6FDC"/>
    <w:rsid w:val="005D06E6"/>
    <w:rsid w:val="005E4673"/>
    <w:rsid w:val="005F4403"/>
    <w:rsid w:val="005F58AF"/>
    <w:rsid w:val="00600F89"/>
    <w:rsid w:val="006129C0"/>
    <w:rsid w:val="00620E2B"/>
    <w:rsid w:val="00624DAE"/>
    <w:rsid w:val="00625DA0"/>
    <w:rsid w:val="00644070"/>
    <w:rsid w:val="0065310A"/>
    <w:rsid w:val="006B7ECE"/>
    <w:rsid w:val="006C2FD9"/>
    <w:rsid w:val="006D6659"/>
    <w:rsid w:val="006D72B3"/>
    <w:rsid w:val="006E44CA"/>
    <w:rsid w:val="00726804"/>
    <w:rsid w:val="0072688A"/>
    <w:rsid w:val="007479EE"/>
    <w:rsid w:val="00753EC5"/>
    <w:rsid w:val="00756C3A"/>
    <w:rsid w:val="0076299E"/>
    <w:rsid w:val="007765DF"/>
    <w:rsid w:val="0077736A"/>
    <w:rsid w:val="00777C12"/>
    <w:rsid w:val="007945CE"/>
    <w:rsid w:val="007C5FF1"/>
    <w:rsid w:val="007D71C1"/>
    <w:rsid w:val="007E5494"/>
    <w:rsid w:val="007F4A78"/>
    <w:rsid w:val="00821490"/>
    <w:rsid w:val="00822B0F"/>
    <w:rsid w:val="00834325"/>
    <w:rsid w:val="00843A4F"/>
    <w:rsid w:val="00853320"/>
    <w:rsid w:val="00856C87"/>
    <w:rsid w:val="00866ED8"/>
    <w:rsid w:val="00876766"/>
    <w:rsid w:val="00895C60"/>
    <w:rsid w:val="008A1C05"/>
    <w:rsid w:val="008B0A93"/>
    <w:rsid w:val="008C6BDA"/>
    <w:rsid w:val="008D3BE4"/>
    <w:rsid w:val="008E3390"/>
    <w:rsid w:val="00911401"/>
    <w:rsid w:val="009156B3"/>
    <w:rsid w:val="0092298A"/>
    <w:rsid w:val="009229D8"/>
    <w:rsid w:val="00942028"/>
    <w:rsid w:val="00943BB8"/>
    <w:rsid w:val="00945842"/>
    <w:rsid w:val="00960D16"/>
    <w:rsid w:val="009673F7"/>
    <w:rsid w:val="009765A2"/>
    <w:rsid w:val="0098547A"/>
    <w:rsid w:val="0099594E"/>
    <w:rsid w:val="009A7DD7"/>
    <w:rsid w:val="009B2F99"/>
    <w:rsid w:val="009B3247"/>
    <w:rsid w:val="009B678D"/>
    <w:rsid w:val="009C0670"/>
    <w:rsid w:val="009C168F"/>
    <w:rsid w:val="009C7C46"/>
    <w:rsid w:val="009D3128"/>
    <w:rsid w:val="009D31A3"/>
    <w:rsid w:val="009D4D66"/>
    <w:rsid w:val="009E64C4"/>
    <w:rsid w:val="00A02B7E"/>
    <w:rsid w:val="00A100E5"/>
    <w:rsid w:val="00A2580A"/>
    <w:rsid w:val="00A35D6D"/>
    <w:rsid w:val="00A44FCB"/>
    <w:rsid w:val="00A510CD"/>
    <w:rsid w:val="00A514C3"/>
    <w:rsid w:val="00A62152"/>
    <w:rsid w:val="00A70836"/>
    <w:rsid w:val="00A83E39"/>
    <w:rsid w:val="00A851BF"/>
    <w:rsid w:val="00A91590"/>
    <w:rsid w:val="00A97C2D"/>
    <w:rsid w:val="00AC75F7"/>
    <w:rsid w:val="00AD018E"/>
    <w:rsid w:val="00AD485E"/>
    <w:rsid w:val="00AE79EA"/>
    <w:rsid w:val="00AF6DD8"/>
    <w:rsid w:val="00B062D3"/>
    <w:rsid w:val="00B10402"/>
    <w:rsid w:val="00B26ECF"/>
    <w:rsid w:val="00B30785"/>
    <w:rsid w:val="00B40332"/>
    <w:rsid w:val="00B51CD9"/>
    <w:rsid w:val="00B563DA"/>
    <w:rsid w:val="00B623C8"/>
    <w:rsid w:val="00B70900"/>
    <w:rsid w:val="00B7181D"/>
    <w:rsid w:val="00B75AC4"/>
    <w:rsid w:val="00B77496"/>
    <w:rsid w:val="00B85A08"/>
    <w:rsid w:val="00B8769C"/>
    <w:rsid w:val="00B96E4F"/>
    <w:rsid w:val="00BA2D67"/>
    <w:rsid w:val="00BA49D5"/>
    <w:rsid w:val="00BA587C"/>
    <w:rsid w:val="00BC7429"/>
    <w:rsid w:val="00BD1845"/>
    <w:rsid w:val="00BE021B"/>
    <w:rsid w:val="00BF236C"/>
    <w:rsid w:val="00BF5304"/>
    <w:rsid w:val="00C16D53"/>
    <w:rsid w:val="00C445B5"/>
    <w:rsid w:val="00C53D12"/>
    <w:rsid w:val="00C57AA2"/>
    <w:rsid w:val="00C85ECD"/>
    <w:rsid w:val="00C90E27"/>
    <w:rsid w:val="00C93DE9"/>
    <w:rsid w:val="00C9409F"/>
    <w:rsid w:val="00CA4B40"/>
    <w:rsid w:val="00CB20A0"/>
    <w:rsid w:val="00CC68A9"/>
    <w:rsid w:val="00CC75A6"/>
    <w:rsid w:val="00CD1832"/>
    <w:rsid w:val="00CD445C"/>
    <w:rsid w:val="00CE0871"/>
    <w:rsid w:val="00CE3059"/>
    <w:rsid w:val="00CE37F3"/>
    <w:rsid w:val="00CE5765"/>
    <w:rsid w:val="00D03EF3"/>
    <w:rsid w:val="00D05611"/>
    <w:rsid w:val="00D2049B"/>
    <w:rsid w:val="00D2596D"/>
    <w:rsid w:val="00D30266"/>
    <w:rsid w:val="00D316A0"/>
    <w:rsid w:val="00D349AA"/>
    <w:rsid w:val="00D45F2F"/>
    <w:rsid w:val="00D514FE"/>
    <w:rsid w:val="00D577A8"/>
    <w:rsid w:val="00D63474"/>
    <w:rsid w:val="00D70F35"/>
    <w:rsid w:val="00D72DED"/>
    <w:rsid w:val="00D743AD"/>
    <w:rsid w:val="00D75962"/>
    <w:rsid w:val="00D76369"/>
    <w:rsid w:val="00D7755E"/>
    <w:rsid w:val="00D93FED"/>
    <w:rsid w:val="00DA5F11"/>
    <w:rsid w:val="00DA703C"/>
    <w:rsid w:val="00DB5642"/>
    <w:rsid w:val="00DC2942"/>
    <w:rsid w:val="00DD189A"/>
    <w:rsid w:val="00DD1A97"/>
    <w:rsid w:val="00DD1DE2"/>
    <w:rsid w:val="00DD45E2"/>
    <w:rsid w:val="00DE00ED"/>
    <w:rsid w:val="00DE515F"/>
    <w:rsid w:val="00DF7D4A"/>
    <w:rsid w:val="00E14745"/>
    <w:rsid w:val="00E211A2"/>
    <w:rsid w:val="00E36DCB"/>
    <w:rsid w:val="00E44D00"/>
    <w:rsid w:val="00E570C6"/>
    <w:rsid w:val="00E71A33"/>
    <w:rsid w:val="00E74AE5"/>
    <w:rsid w:val="00E75A21"/>
    <w:rsid w:val="00E8383F"/>
    <w:rsid w:val="00E8527D"/>
    <w:rsid w:val="00E928C5"/>
    <w:rsid w:val="00EA5925"/>
    <w:rsid w:val="00EA72CD"/>
    <w:rsid w:val="00EB1F17"/>
    <w:rsid w:val="00EB2F53"/>
    <w:rsid w:val="00EE01DE"/>
    <w:rsid w:val="00EE5987"/>
    <w:rsid w:val="00EE71FA"/>
    <w:rsid w:val="00EF2D8C"/>
    <w:rsid w:val="00EF4B36"/>
    <w:rsid w:val="00F02E1C"/>
    <w:rsid w:val="00F222E8"/>
    <w:rsid w:val="00F2470A"/>
    <w:rsid w:val="00F306B0"/>
    <w:rsid w:val="00F33ABA"/>
    <w:rsid w:val="00F355D4"/>
    <w:rsid w:val="00F429F1"/>
    <w:rsid w:val="00F500BC"/>
    <w:rsid w:val="00F754D7"/>
    <w:rsid w:val="00F836F9"/>
    <w:rsid w:val="00F84AC7"/>
    <w:rsid w:val="00FA16D0"/>
    <w:rsid w:val="00FC3F56"/>
    <w:rsid w:val="00FD009D"/>
    <w:rsid w:val="00FD037C"/>
    <w:rsid w:val="00FD29A0"/>
    <w:rsid w:val="00FD2BB6"/>
    <w:rsid w:val="00FD4132"/>
    <w:rsid w:val="00FD4FA6"/>
    <w:rsid w:val="00FD54BE"/>
    <w:rsid w:val="00FE3D78"/>
    <w:rsid w:val="00FF0F28"/>
    <w:rsid w:val="00FF239E"/>
    <w:rsid w:val="00FF72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0219"/>
    <w:rPr>
      <w:sz w:val="24"/>
      <w:szCs w:val="24"/>
    </w:rPr>
  </w:style>
  <w:style w:type="paragraph" w:styleId="1">
    <w:name w:val="heading 1"/>
    <w:basedOn w:val="a"/>
    <w:link w:val="10"/>
    <w:uiPriority w:val="9"/>
    <w:qFormat/>
    <w:rsid w:val="00FD009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060219"/>
    <w:pPr>
      <w:spacing w:after="160" w:line="240" w:lineRule="exact"/>
    </w:pPr>
    <w:rPr>
      <w:rFonts w:ascii="Verdana" w:hAnsi="Verdana"/>
      <w:sz w:val="20"/>
      <w:szCs w:val="20"/>
      <w:lang w:val="en-US" w:eastAsia="en-US"/>
    </w:rPr>
  </w:style>
  <w:style w:type="table" w:styleId="a4">
    <w:name w:val="Table Grid"/>
    <w:basedOn w:val="a1"/>
    <w:rsid w:val="00060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D45F2F"/>
    <w:rPr>
      <w:color w:val="0000FF"/>
      <w:u w:val="single"/>
    </w:rPr>
  </w:style>
  <w:style w:type="paragraph" w:styleId="a6">
    <w:name w:val="Balloon Text"/>
    <w:basedOn w:val="a"/>
    <w:link w:val="a7"/>
    <w:rsid w:val="0018237E"/>
    <w:rPr>
      <w:rFonts w:ascii="Tahoma" w:hAnsi="Tahoma"/>
      <w:sz w:val="16"/>
      <w:szCs w:val="16"/>
    </w:rPr>
  </w:style>
  <w:style w:type="character" w:customStyle="1" w:styleId="a7">
    <w:name w:val="Текст выноски Знак"/>
    <w:link w:val="a6"/>
    <w:rsid w:val="0018237E"/>
    <w:rPr>
      <w:rFonts w:ascii="Tahoma" w:hAnsi="Tahoma" w:cs="Tahoma"/>
      <w:sz w:val="16"/>
      <w:szCs w:val="16"/>
    </w:rPr>
  </w:style>
  <w:style w:type="paragraph" w:styleId="a8">
    <w:name w:val="List Paragraph"/>
    <w:basedOn w:val="a"/>
    <w:uiPriority w:val="34"/>
    <w:qFormat/>
    <w:rsid w:val="003F0CD2"/>
    <w:pPr>
      <w:ind w:left="720"/>
      <w:contextualSpacing/>
    </w:pPr>
  </w:style>
  <w:style w:type="character" w:customStyle="1" w:styleId="10">
    <w:name w:val="Заголовок 1 Знак"/>
    <w:basedOn w:val="a0"/>
    <w:link w:val="1"/>
    <w:uiPriority w:val="9"/>
    <w:rsid w:val="00FD009D"/>
    <w:rPr>
      <w:b/>
      <w:bCs/>
      <w:kern w:val="36"/>
      <w:sz w:val="48"/>
      <w:szCs w:val="48"/>
    </w:rPr>
  </w:style>
  <w:style w:type="character" w:customStyle="1" w:styleId="layout">
    <w:name w:val="layout"/>
    <w:basedOn w:val="a0"/>
    <w:rsid w:val="00B623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0219"/>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060219"/>
    <w:pPr>
      <w:spacing w:after="160" w:line="240" w:lineRule="exact"/>
    </w:pPr>
    <w:rPr>
      <w:rFonts w:ascii="Verdana" w:hAnsi="Verdana"/>
      <w:sz w:val="20"/>
      <w:szCs w:val="20"/>
      <w:lang w:val="en-US" w:eastAsia="en-US"/>
    </w:rPr>
  </w:style>
  <w:style w:type="table" w:styleId="a4">
    <w:name w:val="Table Grid"/>
    <w:basedOn w:val="a1"/>
    <w:rsid w:val="00060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D45F2F"/>
    <w:rPr>
      <w:color w:val="0000FF"/>
      <w:u w:val="single"/>
    </w:rPr>
  </w:style>
  <w:style w:type="paragraph" w:styleId="a6">
    <w:name w:val="Balloon Text"/>
    <w:basedOn w:val="a"/>
    <w:link w:val="a7"/>
    <w:rsid w:val="0018237E"/>
    <w:rPr>
      <w:rFonts w:ascii="Tahoma" w:hAnsi="Tahoma"/>
      <w:sz w:val="16"/>
      <w:szCs w:val="16"/>
      <w:lang w:val="x-none" w:eastAsia="x-none"/>
    </w:rPr>
  </w:style>
  <w:style w:type="character" w:customStyle="1" w:styleId="a7">
    <w:name w:val="Текст выноски Знак"/>
    <w:link w:val="a6"/>
    <w:rsid w:val="0018237E"/>
    <w:rPr>
      <w:rFonts w:ascii="Tahoma" w:hAnsi="Tahoma" w:cs="Tahoma"/>
      <w:sz w:val="16"/>
      <w:szCs w:val="16"/>
    </w:rPr>
  </w:style>
  <w:style w:type="paragraph" w:styleId="a8">
    <w:name w:val="List Paragraph"/>
    <w:basedOn w:val="a"/>
    <w:uiPriority w:val="34"/>
    <w:qFormat/>
    <w:rsid w:val="003F0CD2"/>
    <w:pPr>
      <w:ind w:left="720"/>
      <w:contextualSpacing/>
    </w:pPr>
  </w:style>
</w:styles>
</file>

<file path=word/webSettings.xml><?xml version="1.0" encoding="utf-8"?>
<w:webSettings xmlns:r="http://schemas.openxmlformats.org/officeDocument/2006/relationships" xmlns:w="http://schemas.openxmlformats.org/wordprocessingml/2006/main">
  <w:divs>
    <w:div w:id="616716939">
      <w:bodyDiv w:val="1"/>
      <w:marLeft w:val="0"/>
      <w:marRight w:val="0"/>
      <w:marTop w:val="0"/>
      <w:marBottom w:val="0"/>
      <w:divBdr>
        <w:top w:val="none" w:sz="0" w:space="0" w:color="auto"/>
        <w:left w:val="none" w:sz="0" w:space="0" w:color="auto"/>
        <w:bottom w:val="none" w:sz="0" w:space="0" w:color="auto"/>
        <w:right w:val="none" w:sz="0" w:space="0" w:color="auto"/>
      </w:divBdr>
    </w:div>
    <w:div w:id="1021855732">
      <w:bodyDiv w:val="1"/>
      <w:marLeft w:val="0"/>
      <w:marRight w:val="0"/>
      <w:marTop w:val="0"/>
      <w:marBottom w:val="0"/>
      <w:divBdr>
        <w:top w:val="none" w:sz="0" w:space="0" w:color="auto"/>
        <w:left w:val="none" w:sz="0" w:space="0" w:color="auto"/>
        <w:bottom w:val="none" w:sz="0" w:space="0" w:color="auto"/>
        <w:right w:val="none" w:sz="0" w:space="0" w:color="auto"/>
      </w:divBdr>
    </w:div>
    <w:div w:id="1029793515">
      <w:bodyDiv w:val="1"/>
      <w:marLeft w:val="0"/>
      <w:marRight w:val="0"/>
      <w:marTop w:val="0"/>
      <w:marBottom w:val="0"/>
      <w:divBdr>
        <w:top w:val="none" w:sz="0" w:space="0" w:color="auto"/>
        <w:left w:val="none" w:sz="0" w:space="0" w:color="auto"/>
        <w:bottom w:val="none" w:sz="0" w:space="0" w:color="auto"/>
        <w:right w:val="none" w:sz="0" w:space="0" w:color="auto"/>
      </w:divBdr>
    </w:div>
    <w:div w:id="1439714197">
      <w:bodyDiv w:val="1"/>
      <w:marLeft w:val="0"/>
      <w:marRight w:val="0"/>
      <w:marTop w:val="0"/>
      <w:marBottom w:val="0"/>
      <w:divBdr>
        <w:top w:val="none" w:sz="0" w:space="0" w:color="auto"/>
        <w:left w:val="none" w:sz="0" w:space="0" w:color="auto"/>
        <w:bottom w:val="none" w:sz="0" w:space="0" w:color="auto"/>
        <w:right w:val="none" w:sz="0" w:space="0" w:color="auto"/>
      </w:divBdr>
    </w:div>
    <w:div w:id="208136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lck.ru/T8YnZ"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lck.ru/T8Yp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D7B01-DE9A-4DD9-9622-18641EA32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6</Pages>
  <Words>2580</Words>
  <Characters>14706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УО</Company>
  <LinksUpToDate>false</LinksUpToDate>
  <CharactersWithSpaces>17252</CharactersWithSpaces>
  <SharedDoc>false</SharedDoc>
  <HLinks>
    <vt:vector size="6" baseType="variant">
      <vt:variant>
        <vt:i4>6750231</vt:i4>
      </vt:variant>
      <vt:variant>
        <vt:i4>0</vt:i4>
      </vt:variant>
      <vt:variant>
        <vt:i4>0</vt:i4>
      </vt:variant>
      <vt:variant>
        <vt:i4>5</vt:i4>
      </vt:variant>
      <vt:variant>
        <vt:lpwstr>mailto:uo-kansk@yandex.ru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ПоповаТН</dc:creator>
  <cp:lastModifiedBy>Пользователь</cp:lastModifiedBy>
  <cp:revision>35</cp:revision>
  <cp:lastPrinted>2021-01-25T04:42:00Z</cp:lastPrinted>
  <dcterms:created xsi:type="dcterms:W3CDTF">2020-01-28T05:01:00Z</dcterms:created>
  <dcterms:modified xsi:type="dcterms:W3CDTF">2021-02-05T07:11:00Z</dcterms:modified>
</cp:coreProperties>
</file>